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622A4">
      <w:pPr>
        <w:pStyle w:val="6"/>
        <w:widowControl/>
        <w:tabs>
          <w:tab w:val="left" w:pos="1702"/>
        </w:tabs>
        <w:spacing w:line="240" w:lineRule="exact"/>
        <w:jc w:val="both"/>
        <w:rPr>
          <w:rFonts w:hint="default" w:ascii="Times New Roman" w:hAnsi="Times New Roman" w:cs="Times New Roman"/>
          <w:sz w:val="24"/>
          <w:szCs w:val="24"/>
        </w:rPr>
      </w:pPr>
      <w:r>
        <w:rPr>
          <w:rFonts w:hint="default" w:ascii="Times New Roman" w:hAnsi="Times New Roman" w:cs="Times New Roman"/>
          <w:sz w:val="24"/>
          <w:szCs w:val="24"/>
        </w:rPr>
        <w:t>Nr. Înregistrare: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Dezbătut și avizat în Consiliul Profesoral din data de:</w:t>
      </w:r>
    </w:p>
    <w:p w14:paraId="58CEB500">
      <w:pPr>
        <w:pStyle w:val="6"/>
        <w:widowControl/>
        <w:tabs>
          <w:tab w:val="left" w:pos="1702"/>
        </w:tabs>
        <w:spacing w:line="240" w:lineRule="exact"/>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Aprobat în Consiliul de Administrare din data de: </w:t>
      </w:r>
      <w:r>
        <w:rPr>
          <w:rFonts w:hint="default" w:ascii="Times New Roman" w:hAnsi="Times New Roman" w:cs="Times New Roman"/>
          <w:sz w:val="24"/>
          <w:szCs w:val="24"/>
        </w:rPr>
        <w:tab/>
      </w:r>
    </w:p>
    <w:p w14:paraId="3A51BDAD">
      <w:pPr>
        <w:pStyle w:val="6"/>
        <w:widowControl/>
        <w:spacing w:line="240" w:lineRule="exact"/>
        <w:ind w:left="842"/>
        <w:jc w:val="both"/>
        <w:rPr>
          <w:rFonts w:hint="default" w:ascii="Times New Roman" w:hAnsi="Times New Roman" w:cs="Times New Roman"/>
          <w:sz w:val="20"/>
          <w:szCs w:val="20"/>
        </w:rPr>
      </w:pPr>
    </w:p>
    <w:p w14:paraId="07AFBAE9">
      <w:pPr>
        <w:pStyle w:val="6"/>
        <w:widowControl/>
        <w:spacing w:line="240" w:lineRule="exact"/>
        <w:ind w:left="842"/>
        <w:jc w:val="both"/>
        <w:rPr>
          <w:rFonts w:hint="default" w:ascii="Times New Roman" w:hAnsi="Times New Roman" w:cs="Times New Roman"/>
          <w:sz w:val="20"/>
          <w:szCs w:val="20"/>
        </w:rPr>
      </w:pPr>
    </w:p>
    <w:p w14:paraId="00EC7010">
      <w:pPr>
        <w:pStyle w:val="6"/>
        <w:widowControl/>
        <w:spacing w:line="240" w:lineRule="exact"/>
        <w:ind w:left="842"/>
        <w:jc w:val="both"/>
        <w:rPr>
          <w:rFonts w:hint="default" w:ascii="Times New Roman" w:hAnsi="Times New Roman" w:cs="Times New Roman"/>
          <w:sz w:val="48"/>
          <w:szCs w:val="48"/>
        </w:rPr>
      </w:pPr>
    </w:p>
    <w:p w14:paraId="1354D78D">
      <w:pPr>
        <w:pStyle w:val="6"/>
        <w:widowControl/>
        <w:spacing w:before="233" w:line="1037" w:lineRule="exact"/>
        <w:ind w:left="1740" w:leftChars="350" w:hanging="900" w:hangingChars="150"/>
        <w:jc w:val="both"/>
        <w:rPr>
          <w:rStyle w:val="7"/>
          <w:rFonts w:hint="default" w:ascii="Times New Roman" w:hAnsi="Times New Roman" w:cs="Times New Roman"/>
          <w:sz w:val="60"/>
          <w:szCs w:val="60"/>
          <w:lang w:val="ro-RO"/>
        </w:rPr>
      </w:pPr>
      <w:r>
        <w:rPr>
          <w:rStyle w:val="7"/>
          <w:rFonts w:hint="default" w:ascii="Times New Roman" w:hAnsi="Times New Roman" w:cs="Times New Roman"/>
          <w:sz w:val="60"/>
          <w:szCs w:val="60"/>
        </w:rPr>
        <w:t>PLAN</w:t>
      </w:r>
      <w:r>
        <w:rPr>
          <w:rStyle w:val="7"/>
          <w:rFonts w:hint="default" w:ascii="Times New Roman" w:hAnsi="Times New Roman" w:cs="Times New Roman"/>
          <w:sz w:val="60"/>
          <w:szCs w:val="60"/>
          <w:lang w:val="ro-RO"/>
        </w:rPr>
        <w:t>UL</w:t>
      </w:r>
      <w:r>
        <w:rPr>
          <w:rStyle w:val="7"/>
          <w:rFonts w:hint="default" w:ascii="Times New Roman" w:hAnsi="Times New Roman" w:cs="Times New Roman"/>
          <w:sz w:val="60"/>
          <w:szCs w:val="60"/>
        </w:rPr>
        <w:t xml:space="preserve"> DE DEZVOLTARE INSTITUȚIONALĂ </w:t>
      </w:r>
      <w:r>
        <w:rPr>
          <w:rStyle w:val="7"/>
          <w:rFonts w:hint="default" w:ascii="Times New Roman" w:hAnsi="Times New Roman" w:cs="Times New Roman"/>
          <w:sz w:val="60"/>
          <w:szCs w:val="60"/>
          <w:lang w:val="ro-RO"/>
        </w:rPr>
        <w:t>AL</w:t>
      </w:r>
    </w:p>
    <w:p w14:paraId="34460563">
      <w:pPr>
        <w:pStyle w:val="6"/>
        <w:widowControl/>
        <w:spacing w:before="233" w:line="1037" w:lineRule="exact"/>
        <w:ind w:left="842"/>
        <w:jc w:val="both"/>
        <w:rPr>
          <w:rStyle w:val="7"/>
          <w:rFonts w:hint="default" w:ascii="Times New Roman" w:hAnsi="Times New Roman" w:cs="Times New Roman"/>
          <w:sz w:val="60"/>
          <w:szCs w:val="60"/>
        </w:rPr>
      </w:pPr>
      <w:r>
        <w:rPr>
          <w:rStyle w:val="7"/>
          <w:rFonts w:hint="default" w:ascii="Times New Roman" w:hAnsi="Times New Roman" w:cs="Times New Roman"/>
          <w:sz w:val="60"/>
          <w:szCs w:val="60"/>
        </w:rPr>
        <w:t xml:space="preserve"> Școlii Gimnaziale Drăgoiești</w:t>
      </w:r>
    </w:p>
    <w:p w14:paraId="6BA00952">
      <w:pPr>
        <w:pStyle w:val="6"/>
        <w:widowControl/>
        <w:spacing w:before="233" w:line="1037" w:lineRule="exact"/>
        <w:ind w:left="842"/>
        <w:jc w:val="both"/>
        <w:rPr>
          <w:rStyle w:val="7"/>
          <w:rFonts w:hint="default" w:ascii="Times New Roman" w:hAnsi="Times New Roman" w:cs="Times New Roman"/>
          <w:sz w:val="60"/>
          <w:szCs w:val="60"/>
          <w:lang w:val="ro-RO"/>
        </w:rPr>
      </w:pPr>
      <w:r>
        <w:rPr>
          <w:rStyle w:val="7"/>
          <w:rFonts w:hint="default" w:ascii="Times New Roman" w:hAnsi="Times New Roman" w:cs="Times New Roman"/>
          <w:sz w:val="60"/>
          <w:szCs w:val="60"/>
          <w:lang w:val="ro-RO"/>
        </w:rPr>
        <w:t>Pentru perioada 2024-2028</w:t>
      </w:r>
    </w:p>
    <w:p w14:paraId="557D4E57">
      <w:pPr>
        <w:pStyle w:val="6"/>
        <w:widowControl/>
        <w:spacing w:before="233" w:line="1037" w:lineRule="exact"/>
        <w:ind w:left="842"/>
        <w:jc w:val="both"/>
        <w:rPr>
          <w:rStyle w:val="7"/>
          <w:rFonts w:hint="default" w:ascii="Times New Roman" w:hAnsi="Times New Roman" w:cs="Times New Roman"/>
          <w:sz w:val="88"/>
          <w:szCs w:val="88"/>
        </w:rPr>
      </w:pPr>
      <w:r>
        <w:rPr>
          <w:rStyle w:val="7"/>
          <w:rFonts w:hint="default" w:ascii="Times New Roman" w:hAnsi="Times New Roman" w:cs="Times New Roman"/>
          <w:sz w:val="88"/>
          <w:szCs w:val="88"/>
        </w:rPr>
        <w:tab/>
      </w:r>
    </w:p>
    <w:p w14:paraId="1EE083EC">
      <w:pPr>
        <w:pStyle w:val="6"/>
        <w:widowControl/>
        <w:spacing w:line="240" w:lineRule="exact"/>
        <w:ind w:left="842"/>
        <w:jc w:val="both"/>
        <w:rPr>
          <w:rFonts w:hint="default" w:ascii="Times New Roman" w:hAnsi="Times New Roman" w:cs="Times New Roman"/>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p>
    <w:p w14:paraId="547B0D29">
      <w:pPr>
        <w:pStyle w:val="6"/>
        <w:widowControl/>
        <w:spacing w:line="240" w:lineRule="exact"/>
        <w:ind w:left="842"/>
        <w:jc w:val="both"/>
        <w:rPr>
          <w:rFonts w:hint="default" w:ascii="Times New Roman" w:hAnsi="Times New Roman" w:cs="Times New Roman"/>
          <w:sz w:val="20"/>
          <w:szCs w:val="20"/>
        </w:rPr>
      </w:pPr>
    </w:p>
    <w:p w14:paraId="78765D20">
      <w:pPr>
        <w:pStyle w:val="6"/>
        <w:widowControl/>
        <w:spacing w:line="240" w:lineRule="exact"/>
        <w:ind w:left="842"/>
        <w:jc w:val="both"/>
        <w:rPr>
          <w:rFonts w:hint="default" w:ascii="Times New Roman" w:hAnsi="Times New Roman" w:cs="Times New Roman"/>
          <w:sz w:val="20"/>
          <w:szCs w:val="20"/>
        </w:rPr>
      </w:pPr>
    </w:p>
    <w:p w14:paraId="1B9A451B">
      <w:pPr>
        <w:pStyle w:val="6"/>
        <w:widowControl/>
        <w:spacing w:line="240" w:lineRule="exact"/>
        <w:ind w:left="842"/>
        <w:jc w:val="both"/>
        <w:rPr>
          <w:rFonts w:hint="default" w:ascii="Times New Roman" w:hAnsi="Times New Roman" w:cs="Times New Roman"/>
          <w:sz w:val="20"/>
          <w:szCs w:val="20"/>
        </w:rPr>
      </w:pPr>
    </w:p>
    <w:p w14:paraId="39705CFD">
      <w:pPr>
        <w:pStyle w:val="6"/>
        <w:widowControl/>
        <w:spacing w:line="240" w:lineRule="exact"/>
        <w:ind w:left="842"/>
        <w:jc w:val="both"/>
        <w:rPr>
          <w:rFonts w:hint="default" w:ascii="Times New Roman" w:hAnsi="Times New Roman" w:cs="Times New Roman"/>
          <w:sz w:val="20"/>
          <w:szCs w:val="20"/>
        </w:rPr>
      </w:pPr>
    </w:p>
    <w:p w14:paraId="33A272BB">
      <w:pPr>
        <w:pStyle w:val="6"/>
        <w:widowControl/>
        <w:spacing w:line="240" w:lineRule="exact"/>
        <w:ind w:left="842"/>
        <w:jc w:val="both"/>
        <w:rPr>
          <w:rFonts w:hint="default" w:ascii="Times New Roman" w:hAnsi="Times New Roman" w:cs="Times New Roman"/>
          <w:sz w:val="20"/>
          <w:szCs w:val="20"/>
        </w:rPr>
      </w:pPr>
    </w:p>
    <w:p w14:paraId="053FF6E2">
      <w:pPr>
        <w:pStyle w:val="6"/>
        <w:widowControl/>
        <w:spacing w:line="240" w:lineRule="exact"/>
        <w:ind w:left="842"/>
        <w:jc w:val="both"/>
        <w:rPr>
          <w:rFonts w:hint="default" w:ascii="Times New Roman" w:hAnsi="Times New Roman" w:cs="Times New Roman"/>
          <w:sz w:val="20"/>
          <w:szCs w:val="20"/>
        </w:rPr>
      </w:pPr>
    </w:p>
    <w:p w14:paraId="5A8C1298">
      <w:pPr>
        <w:pStyle w:val="6"/>
        <w:widowControl/>
        <w:spacing w:line="240" w:lineRule="exact"/>
        <w:ind w:left="842"/>
        <w:jc w:val="both"/>
        <w:rPr>
          <w:rFonts w:hint="default" w:ascii="Times New Roman" w:hAnsi="Times New Roman" w:cs="Times New Roman"/>
          <w:sz w:val="20"/>
          <w:szCs w:val="20"/>
        </w:rPr>
      </w:pPr>
    </w:p>
    <w:p w14:paraId="7163344D">
      <w:pPr>
        <w:pStyle w:val="6"/>
        <w:widowControl/>
        <w:spacing w:line="240" w:lineRule="exact"/>
        <w:ind w:left="842"/>
        <w:jc w:val="both"/>
        <w:rPr>
          <w:rFonts w:hint="default" w:ascii="Times New Roman" w:hAnsi="Times New Roman" w:cs="Times New Roman"/>
          <w:sz w:val="28"/>
          <w:szCs w:val="28"/>
        </w:rPr>
      </w:pP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8"/>
          <w:szCs w:val="28"/>
        </w:rPr>
        <w:t>Director,</w:t>
      </w:r>
    </w:p>
    <w:p w14:paraId="4E8567EE">
      <w:pPr>
        <w:pStyle w:val="6"/>
        <w:widowControl/>
        <w:spacing w:line="240" w:lineRule="exact"/>
        <w:ind w:left="842"/>
        <w:jc w:val="both"/>
        <w:rPr>
          <w:rFonts w:hint="default" w:ascii="Times New Roman" w:hAnsi="Times New Roman" w:cs="Times New Roman"/>
          <w:sz w:val="20"/>
          <w:szCs w:val="20"/>
        </w:rPr>
      </w:pPr>
    </w:p>
    <w:p w14:paraId="756FBBBE">
      <w:pPr>
        <w:pStyle w:val="6"/>
        <w:widowControl/>
        <w:spacing w:line="240" w:lineRule="exact"/>
        <w:ind w:left="842"/>
        <w:jc w:val="both"/>
        <w:rPr>
          <w:rFonts w:hint="default" w:ascii="Times New Roman" w:hAnsi="Times New Roman" w:cs="Times New Roman"/>
          <w:sz w:val="20"/>
          <w:szCs w:val="20"/>
        </w:rPr>
      </w:pPr>
    </w:p>
    <w:p w14:paraId="0BF32E81">
      <w:pPr>
        <w:pStyle w:val="6"/>
        <w:widowControl/>
        <w:spacing w:line="240" w:lineRule="exact"/>
        <w:ind w:left="842" w:firstLine="4314"/>
        <w:jc w:val="both"/>
        <w:rPr>
          <w:rFonts w:hint="default" w:ascii="Times New Roman" w:hAnsi="Times New Roman" w:cs="Times New Roman"/>
          <w:sz w:val="28"/>
          <w:szCs w:val="28"/>
        </w:rPr>
      </w:pPr>
      <w:r>
        <w:rPr>
          <w:rFonts w:hint="default" w:ascii="Times New Roman" w:hAnsi="Times New Roman" w:cs="Times New Roman"/>
          <w:sz w:val="28"/>
          <w:szCs w:val="28"/>
        </w:rPr>
        <w:t>NIGA ALINA MIHAELA</w:t>
      </w:r>
    </w:p>
    <w:p w14:paraId="055E675E">
      <w:pPr>
        <w:pStyle w:val="6"/>
        <w:widowControl/>
        <w:spacing w:line="240" w:lineRule="exact"/>
        <w:ind w:left="842" w:firstLine="4314"/>
        <w:jc w:val="both"/>
        <w:rPr>
          <w:rFonts w:hint="default" w:ascii="Times New Roman" w:hAnsi="Times New Roman" w:cs="Times New Roman"/>
          <w:sz w:val="28"/>
          <w:szCs w:val="28"/>
        </w:rPr>
      </w:pPr>
    </w:p>
    <w:p w14:paraId="284ABC28">
      <w:pPr>
        <w:pStyle w:val="6"/>
        <w:widowControl/>
        <w:spacing w:line="240" w:lineRule="exact"/>
        <w:ind w:left="842" w:firstLine="4314"/>
        <w:jc w:val="both"/>
        <w:rPr>
          <w:rFonts w:hint="default" w:ascii="Times New Roman" w:hAnsi="Times New Roman" w:cs="Times New Roman"/>
          <w:sz w:val="28"/>
          <w:szCs w:val="28"/>
        </w:rPr>
      </w:pPr>
    </w:p>
    <w:p w14:paraId="0C5B15E2">
      <w:pPr>
        <w:pStyle w:val="6"/>
        <w:widowControl/>
        <w:spacing w:line="240" w:lineRule="exact"/>
        <w:ind w:left="842" w:firstLine="4314"/>
        <w:jc w:val="both"/>
        <w:rPr>
          <w:rFonts w:hint="default" w:ascii="Times New Roman" w:hAnsi="Times New Roman" w:cs="Times New Roman"/>
          <w:sz w:val="28"/>
          <w:szCs w:val="28"/>
        </w:rPr>
      </w:pPr>
    </w:p>
    <w:p w14:paraId="541243C7">
      <w:pPr>
        <w:pStyle w:val="6"/>
        <w:widowControl/>
        <w:spacing w:line="240" w:lineRule="exact"/>
        <w:ind w:left="842" w:firstLine="4314"/>
        <w:jc w:val="both"/>
        <w:rPr>
          <w:rFonts w:hint="default" w:ascii="Times New Roman" w:hAnsi="Times New Roman" w:cs="Times New Roman"/>
          <w:sz w:val="28"/>
          <w:szCs w:val="28"/>
        </w:rPr>
      </w:pPr>
    </w:p>
    <w:p w14:paraId="1B464264">
      <w:pPr>
        <w:pStyle w:val="6"/>
        <w:widowControl/>
        <w:spacing w:line="240" w:lineRule="exact"/>
        <w:ind w:left="842" w:firstLine="4314"/>
        <w:jc w:val="both"/>
        <w:rPr>
          <w:rFonts w:hint="default" w:ascii="Times New Roman" w:hAnsi="Times New Roman" w:cs="Times New Roman"/>
          <w:sz w:val="28"/>
          <w:szCs w:val="28"/>
        </w:rPr>
      </w:pPr>
    </w:p>
    <w:p w14:paraId="0D00A12E">
      <w:pPr>
        <w:pStyle w:val="6"/>
        <w:widowControl/>
        <w:spacing w:line="240" w:lineRule="exact"/>
        <w:ind w:left="842" w:firstLine="4314"/>
        <w:jc w:val="both"/>
        <w:rPr>
          <w:rFonts w:hint="default" w:ascii="Times New Roman" w:hAnsi="Times New Roman" w:cs="Times New Roman"/>
          <w:sz w:val="28"/>
          <w:szCs w:val="28"/>
        </w:rPr>
      </w:pPr>
    </w:p>
    <w:p w14:paraId="174052AE">
      <w:pPr>
        <w:pStyle w:val="6"/>
        <w:widowControl/>
        <w:spacing w:line="240" w:lineRule="exact"/>
        <w:ind w:left="842" w:firstLine="4314"/>
        <w:jc w:val="both"/>
        <w:rPr>
          <w:rFonts w:hint="default" w:ascii="Times New Roman" w:hAnsi="Times New Roman" w:cs="Times New Roman"/>
          <w:sz w:val="28"/>
          <w:szCs w:val="28"/>
        </w:rPr>
      </w:pPr>
    </w:p>
    <w:p w14:paraId="6E78439A">
      <w:pPr>
        <w:pStyle w:val="6"/>
        <w:widowControl/>
        <w:spacing w:line="240" w:lineRule="exact"/>
        <w:ind w:left="842" w:firstLine="4314"/>
        <w:jc w:val="both"/>
        <w:rPr>
          <w:rFonts w:hint="default" w:ascii="Times New Roman" w:hAnsi="Times New Roman" w:cs="Times New Roman"/>
          <w:sz w:val="28"/>
          <w:szCs w:val="28"/>
        </w:rPr>
      </w:pPr>
    </w:p>
    <w:p w14:paraId="3DEEF18F">
      <w:pPr>
        <w:pStyle w:val="6"/>
        <w:widowControl/>
        <w:spacing w:line="240" w:lineRule="exact"/>
        <w:ind w:left="842" w:firstLine="4314"/>
        <w:jc w:val="both"/>
        <w:rPr>
          <w:rFonts w:hint="default" w:ascii="Times New Roman" w:hAnsi="Times New Roman" w:cs="Times New Roman"/>
          <w:sz w:val="28"/>
          <w:szCs w:val="28"/>
        </w:rPr>
      </w:pPr>
    </w:p>
    <w:p w14:paraId="71A8B0A3">
      <w:pPr>
        <w:pStyle w:val="6"/>
        <w:widowControl/>
        <w:spacing w:line="240" w:lineRule="exact"/>
        <w:ind w:left="842" w:firstLine="4314"/>
        <w:jc w:val="both"/>
        <w:rPr>
          <w:rFonts w:hint="default" w:ascii="Times New Roman" w:hAnsi="Times New Roman" w:cs="Times New Roman"/>
          <w:sz w:val="28"/>
          <w:szCs w:val="28"/>
        </w:rPr>
      </w:pPr>
    </w:p>
    <w:p w14:paraId="6DCC8391">
      <w:pPr>
        <w:pStyle w:val="6"/>
        <w:widowControl/>
        <w:spacing w:line="240" w:lineRule="exact"/>
        <w:ind w:left="842" w:firstLine="4314"/>
        <w:jc w:val="both"/>
        <w:rPr>
          <w:rFonts w:hint="default" w:ascii="Times New Roman" w:hAnsi="Times New Roman" w:cs="Times New Roman"/>
          <w:sz w:val="28"/>
          <w:szCs w:val="28"/>
        </w:rPr>
      </w:pPr>
    </w:p>
    <w:p w14:paraId="5F023422">
      <w:pPr>
        <w:pStyle w:val="6"/>
        <w:widowControl/>
        <w:spacing w:line="240" w:lineRule="exact"/>
        <w:jc w:val="both"/>
        <w:rPr>
          <w:rFonts w:hint="default" w:ascii="Times New Roman" w:hAnsi="Times New Roman" w:cs="Times New Roman"/>
          <w:sz w:val="28"/>
          <w:szCs w:val="28"/>
        </w:rPr>
      </w:pPr>
    </w:p>
    <w:p w14:paraId="55CC05CD">
      <w:pPr>
        <w:pStyle w:val="6"/>
        <w:widowControl/>
        <w:spacing w:line="240" w:lineRule="exact"/>
        <w:jc w:val="both"/>
        <w:rPr>
          <w:rFonts w:hint="default" w:ascii="Times New Roman" w:hAnsi="Times New Roman" w:cs="Times New Roman"/>
          <w:sz w:val="28"/>
          <w:szCs w:val="28"/>
        </w:rPr>
      </w:pPr>
    </w:p>
    <w:p w14:paraId="36EA45A0">
      <w:pPr>
        <w:pStyle w:val="6"/>
        <w:widowControl/>
        <w:spacing w:line="240" w:lineRule="exact"/>
        <w:jc w:val="both"/>
        <w:rPr>
          <w:rFonts w:hint="default" w:ascii="Times New Roman" w:hAnsi="Times New Roman" w:cs="Times New Roman"/>
          <w:sz w:val="28"/>
          <w:szCs w:val="28"/>
          <w:lang w:val="ro-RO"/>
        </w:rPr>
      </w:pPr>
      <w:r>
        <w:rPr>
          <w:rFonts w:hint="default" w:ascii="Times New Roman" w:hAnsi="Times New Roman" w:cs="Times New Roman"/>
          <w:sz w:val="28"/>
          <w:szCs w:val="28"/>
          <w:lang w:val="ro-RO"/>
        </w:rPr>
        <w:tab/>
      </w:r>
      <w:r>
        <w:rPr>
          <w:rFonts w:hint="default" w:ascii="Times New Roman" w:hAnsi="Times New Roman" w:cs="Times New Roman"/>
          <w:sz w:val="28"/>
          <w:szCs w:val="28"/>
          <w:lang w:val="ro-RO"/>
        </w:rPr>
        <w:tab/>
      </w:r>
      <w:r>
        <w:rPr>
          <w:rFonts w:hint="default" w:ascii="Times New Roman" w:hAnsi="Times New Roman" w:cs="Times New Roman"/>
          <w:sz w:val="28"/>
          <w:szCs w:val="28"/>
          <w:lang w:val="ro-RO"/>
        </w:rPr>
        <w:tab/>
      </w:r>
      <w:r>
        <w:rPr>
          <w:rFonts w:hint="default" w:ascii="Times New Roman" w:hAnsi="Times New Roman" w:cs="Times New Roman"/>
          <w:sz w:val="28"/>
          <w:szCs w:val="28"/>
          <w:lang w:val="ro-RO"/>
        </w:rPr>
        <w:tab/>
      </w:r>
      <w:r>
        <w:rPr>
          <w:rFonts w:hint="default" w:ascii="Times New Roman" w:hAnsi="Times New Roman" w:cs="Times New Roman"/>
          <w:sz w:val="28"/>
          <w:szCs w:val="28"/>
          <w:lang w:val="ro-RO"/>
        </w:rPr>
        <w:tab/>
      </w:r>
      <w:r>
        <w:rPr>
          <w:rFonts w:hint="default" w:ascii="Times New Roman" w:hAnsi="Times New Roman" w:cs="Times New Roman"/>
          <w:sz w:val="28"/>
          <w:szCs w:val="28"/>
          <w:lang w:val="ro-RO"/>
        </w:rPr>
        <w:t>CUPRINS</w:t>
      </w:r>
    </w:p>
    <w:p w14:paraId="6341D12C">
      <w:pPr>
        <w:pStyle w:val="6"/>
        <w:widowControl/>
        <w:spacing w:line="240" w:lineRule="exac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ARGUMENT</w:t>
      </w:r>
      <w:r>
        <w:rPr>
          <w:rFonts w:hint="default" w:cs="Times New Roman"/>
          <w:sz w:val="24"/>
          <w:szCs w:val="24"/>
          <w:lang w:val="ro-RO"/>
        </w:rPr>
        <w:t>...............................................................................................................3</w:t>
      </w:r>
    </w:p>
    <w:p w14:paraId="2E333F51">
      <w:pPr>
        <w:pStyle w:val="6"/>
        <w:widowControl/>
        <w:spacing w:line="240" w:lineRule="exact"/>
        <w:jc w:val="both"/>
        <w:rPr>
          <w:rFonts w:hint="default" w:cs="Times New Roman"/>
          <w:sz w:val="24"/>
          <w:szCs w:val="24"/>
          <w:lang w:val="ro-RO" w:eastAsia="zh-CN"/>
        </w:rPr>
      </w:pPr>
      <w:r>
        <w:rPr>
          <w:rFonts w:hint="default" w:ascii="Times New Roman" w:hAnsi="Times New Roman" w:cs="Times New Roman"/>
          <w:sz w:val="24"/>
          <w:szCs w:val="24"/>
          <w:lang w:val="ro-RO" w:eastAsia="zh-CN"/>
        </w:rPr>
        <w:t>MOTIVAREA NECESITĂŢII, FEZABILITĂŢII ŞI A OPORTUNITĂŢILOR PDI</w:t>
      </w:r>
      <w:r>
        <w:rPr>
          <w:rFonts w:hint="default" w:cs="Times New Roman"/>
          <w:sz w:val="24"/>
          <w:szCs w:val="24"/>
          <w:lang w:val="ro-RO" w:eastAsia="zh-CN"/>
        </w:rPr>
        <w:t>..4</w:t>
      </w:r>
    </w:p>
    <w:p w14:paraId="1D23AE3B">
      <w:pPr>
        <w:keepNext w:val="0"/>
        <w:keepLines w:val="0"/>
        <w:widowControl/>
        <w:suppressLineNumbers w:val="0"/>
        <w:jc w:val="both"/>
        <w:rPr>
          <w:rFonts w:hint="default" w:eastAsia="TimesNewRomanPS-BoldMT" w:cs="Times New Roman"/>
          <w:b w:val="0"/>
          <w:bCs w:val="0"/>
          <w:color w:val="000000"/>
          <w:kern w:val="0"/>
          <w:sz w:val="24"/>
          <w:szCs w:val="24"/>
          <w:lang w:val="ro-RO" w:eastAsia="zh-CN" w:bidi="ar"/>
        </w:rPr>
      </w:pPr>
      <w:r>
        <w:rPr>
          <w:rFonts w:hint="default" w:ascii="Times New Roman" w:hAnsi="Times New Roman" w:eastAsia="TimesNewRomanPS-BoldMT" w:cs="Times New Roman"/>
          <w:b w:val="0"/>
          <w:bCs w:val="0"/>
          <w:color w:val="000000"/>
          <w:kern w:val="0"/>
          <w:sz w:val="24"/>
          <w:szCs w:val="24"/>
          <w:lang w:val="en-US" w:eastAsia="zh-CN" w:bidi="ar"/>
        </w:rPr>
        <w:t xml:space="preserve">MOTIVAREA NECESITĂŢII, FEZABILITĂŢII ŞI A OPORTUNITĂŢILOR PDI </w:t>
      </w:r>
      <w:r>
        <w:rPr>
          <w:rFonts w:hint="default" w:eastAsia="TimesNewRomanPS-BoldMT" w:cs="Times New Roman"/>
          <w:b w:val="0"/>
          <w:bCs w:val="0"/>
          <w:color w:val="000000"/>
          <w:kern w:val="0"/>
          <w:sz w:val="24"/>
          <w:szCs w:val="24"/>
          <w:lang w:val="ro-RO" w:eastAsia="zh-CN" w:bidi="ar"/>
        </w:rPr>
        <w:t>..5</w:t>
      </w:r>
    </w:p>
    <w:p w14:paraId="389BE4D3">
      <w:pPr>
        <w:keepNext w:val="0"/>
        <w:keepLines w:val="0"/>
        <w:widowControl/>
        <w:suppressLineNumbers w:val="0"/>
        <w:jc w:val="both"/>
        <w:rPr>
          <w:rFonts w:hint="default" w:eastAsia="TimesNewRomanPS-BoldMT" w:cs="Times New Roman"/>
          <w:b w:val="0"/>
          <w:bCs w:val="0"/>
          <w:color w:val="000000"/>
          <w:kern w:val="0"/>
          <w:sz w:val="24"/>
          <w:szCs w:val="24"/>
          <w:lang w:val="ro-RO" w:eastAsia="zh-CN" w:bidi="ar"/>
        </w:rPr>
      </w:pPr>
      <w:r>
        <w:rPr>
          <w:rFonts w:hint="default" w:eastAsia="TimesNewRomanPS-BoldMT" w:cs="Times New Roman"/>
          <w:b w:val="0"/>
          <w:bCs w:val="0"/>
          <w:color w:val="000000"/>
          <w:kern w:val="0"/>
          <w:sz w:val="24"/>
          <w:szCs w:val="24"/>
          <w:lang w:val="ro-RO" w:eastAsia="zh-CN" w:bidi="ar"/>
        </w:rPr>
        <w:t>FUNDAMENTAREA NOULUI PDI PE REZULTATELE PROIECTULUI ANTERIOR ..................................................................................................................6</w:t>
      </w:r>
    </w:p>
    <w:p w14:paraId="755338E1">
      <w:pPr>
        <w:pStyle w:val="6"/>
        <w:widowControl/>
        <w:spacing w:line="240" w:lineRule="exac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CONTEXT LEGISLATIV </w:t>
      </w:r>
      <w:r>
        <w:rPr>
          <w:rFonts w:hint="default" w:cs="Times New Roman"/>
          <w:sz w:val="24"/>
          <w:szCs w:val="24"/>
          <w:lang w:val="ro-RO"/>
        </w:rPr>
        <w:t>...........................................................................................7</w:t>
      </w:r>
    </w:p>
    <w:p w14:paraId="66103997">
      <w:pPr>
        <w:pStyle w:val="6"/>
        <w:widowControl/>
        <w:spacing w:line="240" w:lineRule="exact"/>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CAPITOLUL I - DIAGNOZA MEDIULUI INTER</w:t>
      </w:r>
      <w:r>
        <w:rPr>
          <w:rFonts w:hint="default" w:cs="Times New Roman"/>
          <w:sz w:val="24"/>
          <w:szCs w:val="24"/>
          <w:lang w:val="ro-RO"/>
        </w:rPr>
        <w:t>N..................................................8</w:t>
      </w:r>
    </w:p>
    <w:p w14:paraId="64CE4497">
      <w:pPr>
        <w:pStyle w:val="6"/>
        <w:widowControl/>
        <w:spacing w:line="240" w:lineRule="exact"/>
        <w:jc w:val="both"/>
        <w:rPr>
          <w:rFonts w:hint="default" w:cs="Times New Roman"/>
          <w:sz w:val="24"/>
          <w:szCs w:val="24"/>
          <w:lang w:val="ro-RO"/>
        </w:rPr>
      </w:pPr>
      <w:r>
        <w:rPr>
          <w:rFonts w:hint="default" w:cs="Times New Roman"/>
          <w:sz w:val="24"/>
          <w:szCs w:val="24"/>
          <w:lang w:val="ro-RO"/>
        </w:rPr>
        <w:t>I.1. Date de identificare a Școlii Gimnaziale Drăgoiești ...............................................8</w:t>
      </w:r>
    </w:p>
    <w:p w14:paraId="42F4B93E">
      <w:pPr>
        <w:pStyle w:val="6"/>
        <w:widowControl/>
        <w:spacing w:line="240" w:lineRule="exact"/>
        <w:jc w:val="both"/>
        <w:rPr>
          <w:rFonts w:hint="default" w:cs="Times New Roman"/>
          <w:sz w:val="24"/>
          <w:szCs w:val="24"/>
          <w:lang w:val="ro-RO"/>
        </w:rPr>
      </w:pPr>
      <w:r>
        <w:rPr>
          <w:rFonts w:hint="default" w:cs="Times New Roman"/>
          <w:sz w:val="24"/>
          <w:szCs w:val="24"/>
          <w:lang w:val="ro-RO"/>
        </w:rPr>
        <w:t>I.2. Scurt istoric..............................................................................................................8</w:t>
      </w:r>
    </w:p>
    <w:p w14:paraId="086E37BB">
      <w:pPr>
        <w:pStyle w:val="6"/>
        <w:widowControl/>
        <w:spacing w:line="240" w:lineRule="exact"/>
        <w:jc w:val="both"/>
        <w:rPr>
          <w:rFonts w:hint="default" w:cs="Times New Roman"/>
          <w:sz w:val="24"/>
          <w:szCs w:val="24"/>
          <w:lang w:val="ro-RO"/>
        </w:rPr>
      </w:pPr>
      <w:r>
        <w:rPr>
          <w:rFonts w:hint="default" w:cs="Times New Roman"/>
          <w:sz w:val="24"/>
          <w:szCs w:val="24"/>
          <w:lang w:val="ro-RO"/>
        </w:rPr>
        <w:t>I.3. Dinamica, legături și instituții................................................................................10</w:t>
      </w:r>
    </w:p>
    <w:p w14:paraId="4180781A">
      <w:pPr>
        <w:pStyle w:val="6"/>
        <w:widowControl/>
        <w:spacing w:line="240" w:lineRule="exact"/>
        <w:jc w:val="both"/>
        <w:rPr>
          <w:rFonts w:hint="default" w:cs="Times New Roman"/>
          <w:sz w:val="24"/>
          <w:szCs w:val="24"/>
          <w:lang w:val="ro-RO"/>
        </w:rPr>
      </w:pPr>
      <w:r>
        <w:rPr>
          <w:rFonts w:hint="default" w:cs="Times New Roman"/>
          <w:sz w:val="24"/>
          <w:szCs w:val="24"/>
          <w:lang w:val="ro-RO"/>
        </w:rPr>
        <w:t>I.4. Analiza informațiilor de tip cantitativ....................................................................12</w:t>
      </w:r>
    </w:p>
    <w:p w14:paraId="474F8E33">
      <w:pPr>
        <w:pStyle w:val="6"/>
        <w:widowControl/>
        <w:spacing w:line="240" w:lineRule="exact"/>
        <w:jc w:val="both"/>
        <w:rPr>
          <w:rFonts w:hint="default" w:cs="Times New Roman"/>
          <w:sz w:val="24"/>
          <w:szCs w:val="24"/>
          <w:lang w:val="ro-RO"/>
        </w:rPr>
      </w:pPr>
      <w:r>
        <w:rPr>
          <w:rFonts w:hint="default" w:cs="Times New Roman"/>
          <w:sz w:val="24"/>
          <w:szCs w:val="24"/>
          <w:lang w:val="ro-RO"/>
        </w:rPr>
        <w:t>I.5. Analiza S.W.O.T....................................................................................................15</w:t>
      </w:r>
    </w:p>
    <w:p w14:paraId="49A2778D">
      <w:pPr>
        <w:pStyle w:val="6"/>
        <w:widowControl/>
        <w:spacing w:line="240" w:lineRule="exact"/>
        <w:jc w:val="both"/>
        <w:rPr>
          <w:rFonts w:hint="default" w:cs="Times New Roman"/>
          <w:sz w:val="24"/>
          <w:szCs w:val="24"/>
          <w:lang w:val="ro-RO"/>
        </w:rPr>
      </w:pPr>
      <w:r>
        <w:rPr>
          <w:rFonts w:hint="default" w:cs="Times New Roman"/>
          <w:sz w:val="24"/>
          <w:szCs w:val="24"/>
          <w:lang w:val="ro-RO"/>
        </w:rPr>
        <w:t>CAPITOLUL II - DIAGNOZA MEDIULUI EXTERN - ANALIZA P.E.S.T.E. ......17</w:t>
      </w:r>
    </w:p>
    <w:p w14:paraId="3A77D867">
      <w:pPr>
        <w:pStyle w:val="6"/>
        <w:widowControl/>
        <w:spacing w:line="240" w:lineRule="exact"/>
        <w:jc w:val="both"/>
        <w:rPr>
          <w:rFonts w:hint="default" w:cs="Times New Roman"/>
          <w:sz w:val="24"/>
          <w:szCs w:val="24"/>
          <w:lang w:val="ro-RO"/>
        </w:rPr>
      </w:pPr>
      <w:r>
        <w:rPr>
          <w:rFonts w:hint="default" w:cs="Times New Roman"/>
          <w:sz w:val="24"/>
          <w:szCs w:val="24"/>
          <w:lang w:val="ro-RO"/>
        </w:rPr>
        <w:t>II.1. Context politic......................................................................................................17</w:t>
      </w:r>
    </w:p>
    <w:p w14:paraId="69725F7B">
      <w:pPr>
        <w:pStyle w:val="6"/>
        <w:widowControl/>
        <w:spacing w:line="240" w:lineRule="exact"/>
        <w:jc w:val="both"/>
        <w:rPr>
          <w:rFonts w:hint="default" w:cs="Times New Roman"/>
          <w:sz w:val="24"/>
          <w:szCs w:val="24"/>
          <w:lang w:val="ro-RO"/>
        </w:rPr>
      </w:pPr>
      <w:r>
        <w:rPr>
          <w:rFonts w:hint="default" w:cs="Times New Roman"/>
          <w:sz w:val="24"/>
          <w:szCs w:val="24"/>
          <w:lang w:val="ro-RO"/>
        </w:rPr>
        <w:t>II.2. Context economic.................................................................................................17</w:t>
      </w:r>
    </w:p>
    <w:p w14:paraId="1C22B61C">
      <w:pPr>
        <w:pStyle w:val="6"/>
        <w:widowControl/>
        <w:spacing w:line="240" w:lineRule="exact"/>
        <w:jc w:val="both"/>
        <w:rPr>
          <w:rFonts w:hint="default" w:cs="Times New Roman"/>
          <w:sz w:val="24"/>
          <w:szCs w:val="24"/>
          <w:lang w:val="ro-RO"/>
        </w:rPr>
      </w:pPr>
      <w:r>
        <w:rPr>
          <w:rFonts w:hint="default" w:cs="Times New Roman"/>
          <w:sz w:val="24"/>
          <w:szCs w:val="24"/>
          <w:lang w:val="ro-RO"/>
        </w:rPr>
        <w:t>II.3. Context social.......................................................................................................17</w:t>
      </w:r>
    </w:p>
    <w:p w14:paraId="5360782E">
      <w:pPr>
        <w:pStyle w:val="6"/>
        <w:widowControl/>
        <w:spacing w:line="240" w:lineRule="exact"/>
        <w:jc w:val="both"/>
        <w:rPr>
          <w:rFonts w:hint="default" w:cs="Times New Roman"/>
          <w:sz w:val="24"/>
          <w:szCs w:val="24"/>
          <w:lang w:val="ro-RO"/>
        </w:rPr>
      </w:pPr>
      <w:r>
        <w:rPr>
          <w:rFonts w:hint="default" w:cs="Times New Roman"/>
          <w:sz w:val="24"/>
          <w:szCs w:val="24"/>
          <w:lang w:val="ro-RO"/>
        </w:rPr>
        <w:t>II.4. Context tehnologic................................................................................................18</w:t>
      </w:r>
    </w:p>
    <w:p w14:paraId="08F33DD4">
      <w:pPr>
        <w:pStyle w:val="6"/>
        <w:widowControl/>
        <w:spacing w:line="240" w:lineRule="exact"/>
        <w:jc w:val="both"/>
        <w:rPr>
          <w:rFonts w:hint="default" w:cs="Times New Roman"/>
          <w:sz w:val="24"/>
          <w:szCs w:val="24"/>
          <w:lang w:val="ro-RO"/>
        </w:rPr>
      </w:pPr>
      <w:r>
        <w:rPr>
          <w:rFonts w:hint="default" w:cs="Times New Roman"/>
          <w:sz w:val="24"/>
          <w:szCs w:val="24"/>
          <w:lang w:val="ro-RO"/>
        </w:rPr>
        <w:t>II.5. Context ecologic...................................................................................................18</w:t>
      </w:r>
    </w:p>
    <w:p w14:paraId="74F2D4E8">
      <w:pPr>
        <w:pStyle w:val="6"/>
        <w:widowControl/>
        <w:spacing w:line="240" w:lineRule="exact"/>
        <w:jc w:val="both"/>
        <w:rPr>
          <w:rFonts w:hint="default" w:cs="Times New Roman"/>
          <w:sz w:val="24"/>
          <w:szCs w:val="24"/>
          <w:lang w:val="ro-RO"/>
        </w:rPr>
      </w:pPr>
      <w:r>
        <w:rPr>
          <w:rFonts w:hint="default" w:cs="Times New Roman"/>
          <w:sz w:val="24"/>
          <w:szCs w:val="24"/>
          <w:lang w:val="ro-RO"/>
        </w:rPr>
        <w:t>CAPITOLUL III - STRATEGIA Școlii Gimnaziale Drăgoiești..................................19</w:t>
      </w:r>
    </w:p>
    <w:p w14:paraId="3D890539">
      <w:pPr>
        <w:pStyle w:val="6"/>
        <w:widowControl/>
        <w:spacing w:line="240" w:lineRule="exact"/>
        <w:jc w:val="both"/>
        <w:rPr>
          <w:rFonts w:hint="default" w:cs="Times New Roman"/>
          <w:sz w:val="24"/>
          <w:szCs w:val="24"/>
          <w:lang w:val="ro-RO"/>
        </w:rPr>
      </w:pPr>
      <w:r>
        <w:rPr>
          <w:rFonts w:hint="default" w:cs="Times New Roman"/>
          <w:sz w:val="24"/>
          <w:szCs w:val="24"/>
          <w:lang w:val="ro-RO"/>
        </w:rPr>
        <w:t>III.1. Viziunea școlii.....................................................................................................19</w:t>
      </w:r>
    </w:p>
    <w:p w14:paraId="76974A99">
      <w:pPr>
        <w:pStyle w:val="6"/>
        <w:widowControl/>
        <w:spacing w:line="240" w:lineRule="exact"/>
        <w:jc w:val="both"/>
        <w:rPr>
          <w:rFonts w:hint="default" w:cs="Times New Roman"/>
          <w:sz w:val="24"/>
          <w:szCs w:val="24"/>
          <w:lang w:val="ro-RO"/>
        </w:rPr>
      </w:pPr>
      <w:r>
        <w:rPr>
          <w:rFonts w:hint="default" w:cs="Times New Roman"/>
          <w:sz w:val="24"/>
          <w:szCs w:val="24"/>
          <w:lang w:val="ro-RO"/>
        </w:rPr>
        <w:t>III.2. Misiunea școlii....................................................................................................19</w:t>
      </w:r>
    </w:p>
    <w:p w14:paraId="424BA7B1">
      <w:pPr>
        <w:pStyle w:val="6"/>
        <w:widowControl/>
        <w:spacing w:line="240" w:lineRule="exact"/>
        <w:jc w:val="both"/>
        <w:rPr>
          <w:rFonts w:hint="default" w:cs="Times New Roman"/>
          <w:sz w:val="24"/>
          <w:szCs w:val="24"/>
          <w:lang w:val="ro-RO"/>
        </w:rPr>
      </w:pPr>
      <w:r>
        <w:rPr>
          <w:rFonts w:hint="default" w:cs="Times New Roman"/>
          <w:sz w:val="24"/>
          <w:szCs w:val="24"/>
          <w:lang w:val="ro-RO"/>
        </w:rPr>
        <w:t>III.3. Ținte strategice....................................................................................................19</w:t>
      </w:r>
    </w:p>
    <w:p w14:paraId="4D96E780">
      <w:pPr>
        <w:pStyle w:val="6"/>
        <w:widowControl/>
        <w:spacing w:line="240" w:lineRule="exact"/>
        <w:jc w:val="both"/>
        <w:rPr>
          <w:rFonts w:hint="default" w:cs="Times New Roman"/>
          <w:sz w:val="24"/>
          <w:szCs w:val="24"/>
          <w:lang w:val="ro-RO"/>
        </w:rPr>
      </w:pPr>
      <w:r>
        <w:rPr>
          <w:rFonts w:hint="default" w:cs="Times New Roman"/>
          <w:sz w:val="24"/>
          <w:szCs w:val="24"/>
          <w:lang w:val="ro-RO"/>
        </w:rPr>
        <w:t>III.4. Opțiuni strategice - Program de dezvoltare.........................................................21</w:t>
      </w:r>
    </w:p>
    <w:p w14:paraId="75A809B7">
      <w:pPr>
        <w:jc w:val="both"/>
        <w:rPr>
          <w:rFonts w:hint="default" w:cs="Times New Roman"/>
          <w:sz w:val="24"/>
          <w:szCs w:val="24"/>
          <w:lang w:val="ro-RO"/>
        </w:rPr>
      </w:pPr>
      <w:r>
        <w:rPr>
          <w:rFonts w:hint="default" w:cs="Times New Roman"/>
          <w:b w:val="0"/>
          <w:bCs w:val="0"/>
          <w:i w:val="0"/>
          <w:iCs w:val="0"/>
          <w:sz w:val="24"/>
          <w:szCs w:val="24"/>
          <w:lang w:val="ro-RO"/>
        </w:rPr>
        <w:t>CAPITOLUL IV -  CONSULTARE, MONITORIZARE ȘI EVALUARE PDI.........23</w:t>
      </w:r>
    </w:p>
    <w:p w14:paraId="5EF37415">
      <w:pPr>
        <w:pStyle w:val="36"/>
        <w:widowControl/>
        <w:tabs>
          <w:tab w:val="left" w:pos="576"/>
        </w:tabs>
        <w:spacing w:line="312" w:lineRule="auto"/>
        <w:rPr>
          <w:rStyle w:val="10"/>
          <w:rFonts w:hint="default"/>
          <w:b w:val="0"/>
          <w:bCs w:val="0"/>
          <w:i w:val="0"/>
          <w:iCs w:val="0"/>
          <w:sz w:val="24"/>
          <w:szCs w:val="24"/>
          <w:lang w:val="ro-RO"/>
        </w:rPr>
      </w:pPr>
      <w:r>
        <w:rPr>
          <w:rStyle w:val="10"/>
          <w:rFonts w:hint="default"/>
          <w:b w:val="0"/>
          <w:bCs w:val="0"/>
          <w:i w:val="0"/>
          <w:iCs w:val="0"/>
          <w:sz w:val="24"/>
          <w:szCs w:val="24"/>
          <w:lang w:val="ro-RO"/>
        </w:rPr>
        <w:t>IV.</w:t>
      </w:r>
      <w:r>
        <w:rPr>
          <w:rStyle w:val="10"/>
          <w:rFonts w:hint="default"/>
          <w:b w:val="0"/>
          <w:bCs w:val="0"/>
          <w:i w:val="0"/>
          <w:iCs w:val="0"/>
          <w:sz w:val="24"/>
          <w:szCs w:val="24"/>
        </w:rPr>
        <w:t>1.</w:t>
      </w:r>
      <w:r>
        <w:rPr>
          <w:rStyle w:val="10"/>
          <w:rFonts w:hint="default"/>
          <w:b w:val="0"/>
          <w:bCs w:val="0"/>
          <w:i w:val="0"/>
          <w:iCs w:val="0"/>
          <w:sz w:val="24"/>
          <w:szCs w:val="24"/>
          <w:lang w:val="ro-RO"/>
        </w:rPr>
        <w:t xml:space="preserve"> </w:t>
      </w:r>
      <w:r>
        <w:rPr>
          <w:rStyle w:val="10"/>
          <w:rFonts w:hint="default"/>
          <w:b w:val="0"/>
          <w:bCs w:val="0"/>
          <w:i w:val="0"/>
          <w:iCs w:val="0"/>
          <w:sz w:val="24"/>
          <w:szCs w:val="24"/>
        </w:rPr>
        <w:t xml:space="preserve">Consultarea in vederea actualizarii,monitorizarii si evaluarii PDI </w:t>
      </w:r>
      <w:r>
        <w:rPr>
          <w:rStyle w:val="10"/>
          <w:rFonts w:hint="default"/>
          <w:b w:val="0"/>
          <w:bCs w:val="0"/>
          <w:i w:val="0"/>
          <w:iCs w:val="0"/>
          <w:sz w:val="24"/>
          <w:szCs w:val="24"/>
          <w:lang w:val="ro-RO"/>
        </w:rPr>
        <w:t>....................23</w:t>
      </w:r>
    </w:p>
    <w:p w14:paraId="262571A3">
      <w:pPr>
        <w:pStyle w:val="6"/>
        <w:widowControl/>
        <w:spacing w:line="240" w:lineRule="exact"/>
        <w:jc w:val="both"/>
        <w:rPr>
          <w:rStyle w:val="10"/>
          <w:rFonts w:hint="default"/>
          <w:b w:val="0"/>
          <w:bCs w:val="0"/>
          <w:i w:val="0"/>
          <w:iCs w:val="0"/>
          <w:sz w:val="24"/>
          <w:szCs w:val="24"/>
          <w:lang w:val="ro-RO"/>
        </w:rPr>
      </w:pPr>
      <w:r>
        <w:rPr>
          <w:rStyle w:val="10"/>
          <w:rFonts w:hint="default"/>
          <w:b w:val="0"/>
          <w:bCs w:val="0"/>
          <w:i w:val="0"/>
          <w:iCs w:val="0"/>
          <w:sz w:val="24"/>
          <w:szCs w:val="24"/>
          <w:lang w:val="ro-RO"/>
        </w:rPr>
        <w:t>IV.</w:t>
      </w:r>
      <w:r>
        <w:rPr>
          <w:rStyle w:val="10"/>
          <w:rFonts w:hint="default"/>
          <w:b w:val="0"/>
          <w:bCs w:val="0"/>
          <w:i w:val="0"/>
          <w:iCs w:val="0"/>
          <w:sz w:val="24"/>
          <w:szCs w:val="24"/>
        </w:rPr>
        <w:t>2.</w:t>
      </w:r>
      <w:r>
        <w:rPr>
          <w:rStyle w:val="10"/>
          <w:rFonts w:hint="default"/>
          <w:b w:val="0"/>
          <w:bCs w:val="0"/>
          <w:i w:val="0"/>
          <w:iCs w:val="0"/>
          <w:sz w:val="24"/>
          <w:szCs w:val="24"/>
          <w:lang w:val="ro-RO"/>
        </w:rPr>
        <w:t>Monitorizare și evaluare</w:t>
      </w:r>
      <w:r>
        <w:rPr>
          <w:rFonts w:hint="default" w:cs="Times New Roman"/>
          <w:sz w:val="24"/>
          <w:szCs w:val="24"/>
          <w:lang w:val="ro-RO"/>
        </w:rPr>
        <w:t>.......................................................................................24</w:t>
      </w:r>
    </w:p>
    <w:p w14:paraId="4A3D1BD7">
      <w:pPr>
        <w:pStyle w:val="6"/>
        <w:widowControl/>
        <w:spacing w:line="240" w:lineRule="exact"/>
        <w:jc w:val="both"/>
        <w:rPr>
          <w:rStyle w:val="10"/>
          <w:rFonts w:hint="default"/>
          <w:b w:val="0"/>
          <w:bCs w:val="0"/>
          <w:i w:val="0"/>
          <w:iCs w:val="0"/>
          <w:sz w:val="24"/>
          <w:szCs w:val="24"/>
          <w:lang w:val="ro-RO"/>
        </w:rPr>
      </w:pPr>
      <w:r>
        <w:rPr>
          <w:rStyle w:val="10"/>
          <w:rFonts w:hint="default"/>
          <w:b w:val="0"/>
          <w:bCs w:val="0"/>
          <w:i w:val="0"/>
          <w:iCs w:val="0"/>
          <w:sz w:val="24"/>
          <w:szCs w:val="24"/>
          <w:lang w:val="ro-RO"/>
        </w:rPr>
        <w:t>IV.3. Evaluarea</w:t>
      </w:r>
      <w:r>
        <w:rPr>
          <w:rFonts w:hint="default" w:cs="Times New Roman"/>
          <w:sz w:val="24"/>
          <w:szCs w:val="24"/>
          <w:lang w:val="ro-RO"/>
        </w:rPr>
        <w:t>.............................................................................................................25</w:t>
      </w:r>
    </w:p>
    <w:p w14:paraId="58D5A274">
      <w:pPr>
        <w:pStyle w:val="6"/>
        <w:widowControl/>
        <w:spacing w:line="240" w:lineRule="exact"/>
        <w:jc w:val="both"/>
        <w:rPr>
          <w:rStyle w:val="10"/>
          <w:rFonts w:hint="default"/>
          <w:b w:val="0"/>
          <w:bCs w:val="0"/>
          <w:i w:val="0"/>
          <w:iCs w:val="0"/>
          <w:sz w:val="24"/>
          <w:szCs w:val="24"/>
          <w:lang w:val="ro-RO"/>
        </w:rPr>
      </w:pPr>
      <w:r>
        <w:rPr>
          <w:rStyle w:val="10"/>
          <w:rFonts w:hint="default"/>
          <w:b w:val="0"/>
          <w:bCs w:val="0"/>
          <w:i w:val="0"/>
          <w:iCs w:val="0"/>
          <w:sz w:val="24"/>
          <w:szCs w:val="24"/>
          <w:lang w:val="ro-RO"/>
        </w:rPr>
        <w:t>IV.4. Responsabilități</w:t>
      </w:r>
      <w:r>
        <w:rPr>
          <w:rFonts w:hint="default" w:cs="Times New Roman"/>
          <w:sz w:val="24"/>
          <w:szCs w:val="24"/>
          <w:lang w:val="ro-RO"/>
        </w:rPr>
        <w:t>...................................................................................................25</w:t>
      </w:r>
    </w:p>
    <w:p w14:paraId="7C949D59">
      <w:pPr>
        <w:pStyle w:val="6"/>
        <w:widowControl/>
        <w:spacing w:line="240" w:lineRule="exact"/>
        <w:jc w:val="both"/>
        <w:rPr>
          <w:rStyle w:val="10"/>
          <w:rFonts w:hint="default"/>
          <w:b w:val="0"/>
          <w:bCs w:val="0"/>
          <w:i w:val="0"/>
          <w:iCs w:val="0"/>
          <w:sz w:val="24"/>
          <w:szCs w:val="24"/>
          <w:lang w:val="ro-RO"/>
        </w:rPr>
      </w:pPr>
      <w:r>
        <w:rPr>
          <w:rStyle w:val="10"/>
          <w:rFonts w:hint="default"/>
          <w:b w:val="0"/>
          <w:bCs w:val="0"/>
          <w:i w:val="0"/>
          <w:iCs w:val="0"/>
          <w:sz w:val="24"/>
          <w:szCs w:val="24"/>
          <w:lang w:val="ro-RO"/>
        </w:rPr>
        <w:t>IV.5. Indicatori de performanță</w:t>
      </w:r>
      <w:r>
        <w:rPr>
          <w:rFonts w:hint="default" w:cs="Times New Roman"/>
          <w:sz w:val="24"/>
          <w:szCs w:val="24"/>
          <w:lang w:val="ro-RO"/>
        </w:rPr>
        <w:t>....................................................................................25</w:t>
      </w:r>
    </w:p>
    <w:p w14:paraId="6F1A9937">
      <w:pPr>
        <w:pStyle w:val="36"/>
        <w:widowControl/>
        <w:tabs>
          <w:tab w:val="left" w:pos="576"/>
        </w:tabs>
        <w:spacing w:line="312" w:lineRule="auto"/>
        <w:jc w:val="both"/>
        <w:rPr>
          <w:rStyle w:val="10"/>
          <w:rFonts w:hint="default"/>
          <w:b w:val="0"/>
          <w:bCs w:val="0"/>
          <w:i w:val="0"/>
          <w:iCs w:val="0"/>
          <w:sz w:val="24"/>
          <w:szCs w:val="24"/>
          <w:lang w:val="ro-RO"/>
        </w:rPr>
      </w:pPr>
      <w:r>
        <w:rPr>
          <w:rStyle w:val="10"/>
          <w:rFonts w:hint="default"/>
          <w:b w:val="0"/>
          <w:bCs w:val="0"/>
          <w:i w:val="0"/>
          <w:iCs w:val="0"/>
          <w:sz w:val="24"/>
          <w:szCs w:val="24"/>
        </w:rPr>
        <w:t xml:space="preserve"> </w:t>
      </w:r>
      <w:r>
        <w:rPr>
          <w:rStyle w:val="10"/>
          <w:rFonts w:hint="default"/>
          <w:b w:val="0"/>
          <w:bCs w:val="0"/>
          <w:i w:val="0"/>
          <w:iCs w:val="0"/>
          <w:sz w:val="24"/>
          <w:szCs w:val="24"/>
          <w:lang w:val="ro-RO"/>
        </w:rPr>
        <w:t>IV.6. Programul activității de monitorizare și evaluare..............................................26</w:t>
      </w:r>
    </w:p>
    <w:p w14:paraId="098F57DA">
      <w:pPr>
        <w:pStyle w:val="36"/>
        <w:widowControl/>
        <w:tabs>
          <w:tab w:val="left" w:pos="576"/>
        </w:tabs>
        <w:spacing w:line="312" w:lineRule="auto"/>
        <w:rPr>
          <w:rStyle w:val="10"/>
          <w:rFonts w:hint="default"/>
          <w:b w:val="0"/>
          <w:bCs w:val="0"/>
          <w:i w:val="0"/>
          <w:iCs w:val="0"/>
          <w:sz w:val="24"/>
          <w:szCs w:val="24"/>
          <w:lang w:val="ro-RO"/>
        </w:rPr>
      </w:pPr>
      <w:r>
        <w:rPr>
          <w:rStyle w:val="10"/>
          <w:rFonts w:hint="default"/>
          <w:b w:val="0"/>
          <w:bCs w:val="0"/>
          <w:i w:val="0"/>
          <w:iCs w:val="0"/>
          <w:sz w:val="24"/>
          <w:szCs w:val="24"/>
          <w:lang w:val="ro-RO"/>
        </w:rPr>
        <w:t xml:space="preserve">CAPITOLUL V - </w:t>
      </w:r>
      <w:r>
        <w:rPr>
          <w:rStyle w:val="10"/>
          <w:rFonts w:hint="default"/>
          <w:b w:val="0"/>
          <w:bCs w:val="0"/>
          <w:i w:val="0"/>
          <w:iCs w:val="0"/>
          <w:sz w:val="24"/>
          <w:szCs w:val="24"/>
        </w:rPr>
        <w:t>PLAN OPERATIONAL</w:t>
      </w:r>
      <w:r>
        <w:rPr>
          <w:rStyle w:val="10"/>
          <w:rFonts w:hint="default"/>
          <w:b w:val="0"/>
          <w:bCs w:val="0"/>
          <w:i w:val="0"/>
          <w:iCs w:val="0"/>
          <w:sz w:val="24"/>
          <w:szCs w:val="24"/>
          <w:lang w:val="ro-RO"/>
        </w:rPr>
        <w:t xml:space="preserve"> </w:t>
      </w:r>
      <w:r>
        <w:rPr>
          <w:rStyle w:val="10"/>
          <w:rFonts w:hint="default"/>
          <w:b w:val="0"/>
          <w:bCs w:val="0"/>
          <w:i w:val="0"/>
          <w:iCs w:val="0"/>
          <w:sz w:val="24"/>
          <w:szCs w:val="24"/>
        </w:rPr>
        <w:t>DE  IMPLEMENTARE  A PROIECTULUI  DE  DEZVOLTARE  INSTITUTIONALA  DIN  SCOALA  GIMNAZIALA  DRAGOIESTI</w:t>
      </w:r>
      <w:r>
        <w:rPr>
          <w:rStyle w:val="10"/>
          <w:rFonts w:hint="default"/>
          <w:b w:val="0"/>
          <w:bCs w:val="0"/>
          <w:i w:val="0"/>
          <w:iCs w:val="0"/>
          <w:sz w:val="24"/>
          <w:szCs w:val="24"/>
          <w:lang w:val="ro-RO"/>
        </w:rPr>
        <w:t>..................................................................................26</w:t>
      </w:r>
    </w:p>
    <w:p w14:paraId="0EF4C83C">
      <w:pPr>
        <w:pStyle w:val="36"/>
        <w:widowControl/>
        <w:tabs>
          <w:tab w:val="left" w:pos="576"/>
        </w:tabs>
        <w:spacing w:line="312" w:lineRule="auto"/>
        <w:jc w:val="both"/>
        <w:rPr>
          <w:rStyle w:val="10"/>
          <w:rFonts w:hint="default"/>
          <w:b w:val="0"/>
          <w:bCs w:val="0"/>
          <w:i/>
          <w:iCs/>
          <w:sz w:val="24"/>
          <w:szCs w:val="24"/>
        </w:rPr>
      </w:pPr>
    </w:p>
    <w:p w14:paraId="7F7D5E14">
      <w:pPr>
        <w:pStyle w:val="6"/>
        <w:widowControl/>
        <w:spacing w:line="240" w:lineRule="exact"/>
        <w:jc w:val="both"/>
        <w:rPr>
          <w:rFonts w:hint="default" w:cs="Times New Roman"/>
          <w:sz w:val="28"/>
          <w:szCs w:val="28"/>
          <w:lang w:val="ro-RO"/>
        </w:rPr>
      </w:pPr>
    </w:p>
    <w:p w14:paraId="679C1930">
      <w:pPr>
        <w:pStyle w:val="6"/>
        <w:widowControl/>
        <w:spacing w:line="240" w:lineRule="exact"/>
        <w:jc w:val="both"/>
        <w:rPr>
          <w:rFonts w:hint="default" w:cs="Times New Roman"/>
          <w:sz w:val="28"/>
          <w:szCs w:val="28"/>
          <w:lang w:val="ro-RO"/>
        </w:rPr>
      </w:pPr>
    </w:p>
    <w:p w14:paraId="441E9C47">
      <w:pPr>
        <w:pStyle w:val="6"/>
        <w:widowControl/>
        <w:spacing w:line="240" w:lineRule="exact"/>
        <w:jc w:val="both"/>
        <w:rPr>
          <w:rFonts w:hint="default" w:cs="Times New Roman"/>
          <w:sz w:val="28"/>
          <w:szCs w:val="28"/>
          <w:lang w:val="ro-RO"/>
        </w:rPr>
      </w:pPr>
    </w:p>
    <w:p w14:paraId="45103338">
      <w:pPr>
        <w:pStyle w:val="6"/>
        <w:widowControl/>
        <w:spacing w:line="240" w:lineRule="exact"/>
        <w:jc w:val="both"/>
        <w:rPr>
          <w:rFonts w:hint="default" w:ascii="Times New Roman" w:hAnsi="Times New Roman" w:cs="Times New Roman"/>
          <w:sz w:val="28"/>
          <w:szCs w:val="28"/>
          <w:lang w:val="ro-RO"/>
        </w:rPr>
      </w:pPr>
    </w:p>
    <w:p w14:paraId="00B47414">
      <w:pPr>
        <w:pStyle w:val="6"/>
        <w:widowControl/>
        <w:spacing w:line="240" w:lineRule="exact"/>
        <w:jc w:val="both"/>
        <w:rPr>
          <w:rFonts w:hint="default" w:ascii="Times New Roman" w:hAnsi="Times New Roman" w:cs="Times New Roman"/>
          <w:sz w:val="40"/>
          <w:szCs w:val="40"/>
          <w:lang w:val="ro-RO"/>
        </w:rPr>
      </w:pPr>
    </w:p>
    <w:p w14:paraId="779AA5D3">
      <w:pPr>
        <w:pStyle w:val="6"/>
        <w:widowControl/>
        <w:spacing w:line="240" w:lineRule="exact"/>
        <w:jc w:val="both"/>
        <w:rPr>
          <w:rFonts w:hint="default" w:ascii="Times New Roman" w:hAnsi="Times New Roman" w:cs="Times New Roman"/>
          <w:sz w:val="40"/>
          <w:szCs w:val="40"/>
          <w:lang w:val="ro-RO"/>
        </w:rPr>
      </w:pPr>
    </w:p>
    <w:p w14:paraId="75DD2DA8">
      <w:pPr>
        <w:pStyle w:val="6"/>
        <w:widowControl/>
        <w:spacing w:line="240" w:lineRule="exact"/>
        <w:ind w:left="842" w:firstLine="4314"/>
        <w:jc w:val="both"/>
        <w:rPr>
          <w:rFonts w:hint="default" w:ascii="Times New Roman" w:hAnsi="Times New Roman" w:cs="Times New Roman"/>
          <w:sz w:val="28"/>
          <w:szCs w:val="28"/>
        </w:rPr>
      </w:pPr>
    </w:p>
    <w:p w14:paraId="1AAAED61">
      <w:pPr>
        <w:pStyle w:val="6"/>
        <w:widowControl/>
        <w:spacing w:line="240" w:lineRule="exact"/>
        <w:ind w:left="842" w:firstLine="4314"/>
        <w:jc w:val="both"/>
        <w:rPr>
          <w:rFonts w:hint="default" w:ascii="Times New Roman" w:hAnsi="Times New Roman" w:cs="Times New Roman"/>
          <w:sz w:val="28"/>
          <w:szCs w:val="28"/>
        </w:rPr>
      </w:pPr>
    </w:p>
    <w:p w14:paraId="1078907D">
      <w:pPr>
        <w:pStyle w:val="6"/>
        <w:widowControl/>
        <w:spacing w:line="240" w:lineRule="exact"/>
        <w:ind w:left="842" w:firstLine="4314"/>
        <w:jc w:val="both"/>
        <w:rPr>
          <w:rFonts w:hint="default" w:ascii="Times New Roman" w:hAnsi="Times New Roman" w:cs="Times New Roman"/>
          <w:sz w:val="28"/>
          <w:szCs w:val="28"/>
        </w:rPr>
      </w:pPr>
    </w:p>
    <w:p w14:paraId="6C3B9040">
      <w:pPr>
        <w:pStyle w:val="6"/>
        <w:widowControl/>
        <w:spacing w:line="240" w:lineRule="exact"/>
        <w:jc w:val="both"/>
        <w:rPr>
          <w:rFonts w:hint="default" w:ascii="Times New Roman" w:hAnsi="Times New Roman" w:cs="Times New Roman"/>
          <w:sz w:val="28"/>
          <w:szCs w:val="28"/>
        </w:rPr>
      </w:pPr>
    </w:p>
    <w:p w14:paraId="6FBEC3A8">
      <w:pPr>
        <w:jc w:val="both"/>
        <w:rPr>
          <w:rFonts w:hint="default" w:ascii="Times New Roman" w:hAnsi="Times New Roman" w:cs="Times New Roman"/>
        </w:rPr>
      </w:pPr>
    </w:p>
    <w:p w14:paraId="066F5221">
      <w:pPr>
        <w:jc w:val="both"/>
        <w:rPr>
          <w:rFonts w:hint="default" w:ascii="Times New Roman" w:hAnsi="Times New Roman" w:cs="Times New Roman"/>
        </w:rPr>
      </w:pPr>
    </w:p>
    <w:p w14:paraId="2E82965E">
      <w:pPr>
        <w:jc w:val="both"/>
        <w:rPr>
          <w:rFonts w:hint="default" w:ascii="Times New Roman" w:hAnsi="Times New Roman" w:cs="Times New Roman"/>
        </w:rPr>
      </w:pPr>
    </w:p>
    <w:p w14:paraId="40717A88">
      <w:pPr>
        <w:jc w:val="both"/>
        <w:rPr>
          <w:rFonts w:hint="default" w:ascii="Times New Roman" w:hAnsi="Times New Roman" w:cs="Times New Roman"/>
        </w:rPr>
      </w:pPr>
    </w:p>
    <w:p w14:paraId="00930A31">
      <w:pPr>
        <w:jc w:val="both"/>
        <w:rPr>
          <w:rFonts w:hint="default" w:ascii="Times New Roman" w:hAnsi="Times New Roman" w:cs="Times New Roman"/>
        </w:rPr>
      </w:pPr>
    </w:p>
    <w:p w14:paraId="69C96B28">
      <w:pPr>
        <w:jc w:val="both"/>
        <w:rPr>
          <w:rFonts w:hint="default" w:ascii="Times New Roman" w:hAnsi="Times New Roman" w:cs="Times New Roman"/>
        </w:rPr>
      </w:pPr>
    </w:p>
    <w:p w14:paraId="668FE19F">
      <w:pPr>
        <w:jc w:val="both"/>
        <w:rPr>
          <w:rFonts w:hint="default" w:ascii="Times New Roman" w:hAnsi="Times New Roman" w:cs="Times New Roman"/>
          <w:lang w:val="ro-RO"/>
        </w:rPr>
      </w:pPr>
    </w:p>
    <w:p w14:paraId="03831A43">
      <w:pPr>
        <w:jc w:val="both"/>
        <w:rPr>
          <w:rStyle w:val="8"/>
          <w:rFonts w:hint="default" w:ascii="Times New Roman" w:hAnsi="Times New Roman" w:cs="Times New Roman"/>
          <w:b/>
          <w:sz w:val="28"/>
          <w:szCs w:val="28"/>
        </w:rPr>
      </w:pPr>
      <w:r>
        <w:rPr>
          <w:rStyle w:val="8"/>
          <w:rFonts w:hint="default" w:ascii="Times New Roman" w:hAnsi="Times New Roman" w:cs="Times New Roman"/>
          <w:b/>
          <w:sz w:val="28"/>
          <w:szCs w:val="28"/>
        </w:rPr>
        <w:t>ARGUMENT</w:t>
      </w:r>
    </w:p>
    <w:p w14:paraId="0231EBB1">
      <w:pPr>
        <w:ind w:firstLine="662"/>
        <w:jc w:val="both"/>
        <w:rPr>
          <w:rStyle w:val="8"/>
          <w:rFonts w:hint="default" w:ascii="Times New Roman" w:hAnsi="Times New Roman" w:cs="Times New Roman"/>
          <w:sz w:val="28"/>
          <w:szCs w:val="28"/>
        </w:rPr>
      </w:pPr>
      <w:r>
        <w:rPr>
          <w:rStyle w:val="8"/>
          <w:rFonts w:hint="default" w:ascii="Times New Roman" w:hAnsi="Times New Roman" w:cs="Times New Roman"/>
          <w:sz w:val="24"/>
          <w:szCs w:val="24"/>
        </w:rPr>
        <w:t>Proiectul de dezvoltare instituţională pentru perioada 2024-2028 s-a realizat plecând de la o radiografie complexă şi realistă asupra mediului extern în care activează instituţia de învăţământ şi asupra mediului organizaţional intern</w:t>
      </w:r>
      <w:r>
        <w:rPr>
          <w:rStyle w:val="8"/>
          <w:rFonts w:hint="default" w:ascii="Times New Roman" w:hAnsi="Times New Roman" w:cs="Times New Roman"/>
          <w:sz w:val="28"/>
          <w:szCs w:val="28"/>
        </w:rPr>
        <w:t>.</w:t>
      </w:r>
    </w:p>
    <w:p w14:paraId="04D186B8">
      <w:pPr>
        <w:pStyle w:val="9"/>
        <w:widowControl/>
        <w:spacing w:before="216" w:line="312" w:lineRule="auto"/>
        <w:ind w:firstLine="662"/>
        <w:jc w:val="both"/>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În calitate de document programatic care configurează strategia educaţională pe termen lung (3-5 ani), </w:t>
      </w:r>
      <w:r>
        <w:rPr>
          <w:rStyle w:val="11"/>
          <w:rFonts w:hint="default" w:ascii="Times New Roman" w:hAnsi="Times New Roman" w:cs="Times New Roman"/>
          <w:b w:val="0"/>
          <w:sz w:val="24"/>
          <w:szCs w:val="24"/>
        </w:rPr>
        <w:t>Planul de dezvoltare instituţională</w:t>
      </w:r>
      <w:r>
        <w:rPr>
          <w:rStyle w:val="11"/>
          <w:rFonts w:hint="default" w:ascii="Times New Roman" w:hAnsi="Times New Roman" w:cs="Times New Roman"/>
          <w:sz w:val="24"/>
          <w:szCs w:val="24"/>
        </w:rPr>
        <w:t xml:space="preserve"> </w:t>
      </w:r>
      <w:r>
        <w:rPr>
          <w:rStyle w:val="10"/>
          <w:rFonts w:hint="default" w:ascii="Times New Roman" w:hAnsi="Times New Roman" w:cs="Times New Roman"/>
          <w:sz w:val="24"/>
          <w:szCs w:val="24"/>
        </w:rPr>
        <w:t>a şcolii se înscrie în parametrii strategiei naţionale şi locale de dezvoltare, constituind, în acelaşi timp, un răspuns activ la evoluţiile sociale şi economice ale mediului în care funcţionează şcoala, la cerinţele de formare şi la aşteptările beneficiarilor şcolii.Se are in vedere eliminarea „punctelor slabe”,a cauzelor generatoare şi a riscurilor asociate,înlaturarea „ameninţărilor” sau atenuarea efectelor acestora.</w:t>
      </w:r>
    </w:p>
    <w:p w14:paraId="49B80255">
      <w:pPr>
        <w:pStyle w:val="9"/>
        <w:widowControl/>
        <w:spacing w:line="312" w:lineRule="auto"/>
        <w:ind w:firstLine="662"/>
        <w:jc w:val="both"/>
        <w:rPr>
          <w:rStyle w:val="10"/>
          <w:rFonts w:hint="default" w:ascii="Times New Roman" w:hAnsi="Times New Roman" w:cs="Times New Roman"/>
          <w:sz w:val="24"/>
          <w:szCs w:val="24"/>
        </w:rPr>
      </w:pPr>
      <w:r>
        <w:rPr>
          <w:rStyle w:val="10"/>
          <w:rFonts w:hint="default" w:ascii="Times New Roman" w:hAnsi="Times New Roman" w:cs="Times New Roman"/>
          <w:sz w:val="24"/>
          <w:szCs w:val="24"/>
        </w:rPr>
        <w:t>Funcţionarea şi dezvoltarea şcolii presupun efortul combinat al structurilor de conducere, al colectivului de cadre didactice şi al personalului scolii, al elevilor şi al părinţilor care, împreună, formează o comunitate educaţională distinctă, având caracteristici specifice.</w:t>
      </w:r>
    </w:p>
    <w:p w14:paraId="64E05EC6">
      <w:pPr>
        <w:pStyle w:val="9"/>
        <w:widowControl/>
        <w:spacing w:line="312" w:lineRule="auto"/>
        <w:jc w:val="both"/>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 Acesta are o importanţă deosebită pentru că determină concentrarea eforturilor tuturor actorilor educaţionali înspre îndeplinirea obiectivelor comune, coordonarea priorităţilor şi a utilizării resurselor, creşterea nivelului de eficacitate şi de eficienţă, măsurarea continuă a progresului, ameliorarea continuă a calităţii activităţii. Totodată, planul facilitează concertarea tuturor domeniilor funcţionale ale managementului (curriculum, resurse umane, resurse material-financiare, relaţii sistemice şi comunitare) şi asigură coerenţa strategiei de dezvoltare pe termen lung a şcolii.</w:t>
      </w:r>
    </w:p>
    <w:p w14:paraId="409DC29E">
      <w:pPr>
        <w:pStyle w:val="9"/>
        <w:widowControl/>
        <w:spacing w:line="312" w:lineRule="auto"/>
        <w:jc w:val="both"/>
        <w:rPr>
          <w:rStyle w:val="10"/>
          <w:rFonts w:hint="default" w:ascii="Times New Roman" w:hAnsi="Times New Roman" w:cs="Times New Roman"/>
          <w:sz w:val="24"/>
          <w:szCs w:val="24"/>
        </w:rPr>
      </w:pPr>
      <w:r>
        <w:rPr>
          <w:rStyle w:val="10"/>
          <w:rFonts w:hint="default" w:ascii="Times New Roman" w:hAnsi="Times New Roman" w:cs="Times New Roman"/>
          <w:sz w:val="24"/>
          <w:szCs w:val="24"/>
        </w:rPr>
        <w:t>Programele Ministerului Educaţiei   privind refoma şi modernizarea învăţământului românesc sunt temeiul direcţiilor principale de dezvoltare instituţională în perioada 2024-2028.</w:t>
      </w:r>
    </w:p>
    <w:p w14:paraId="63F2EBA8">
      <w:pPr>
        <w:pStyle w:val="9"/>
        <w:widowControl/>
        <w:spacing w:line="312" w:lineRule="auto"/>
        <w:jc w:val="both"/>
        <w:rPr>
          <w:rStyle w:val="10"/>
          <w:rFonts w:hint="default" w:ascii="Times New Roman" w:hAnsi="Times New Roman" w:cs="Times New Roman"/>
          <w:sz w:val="24"/>
          <w:szCs w:val="24"/>
        </w:rPr>
      </w:pPr>
      <w:r>
        <w:rPr>
          <w:rStyle w:val="10"/>
          <w:rFonts w:hint="default" w:ascii="Times New Roman" w:hAnsi="Times New Roman" w:cs="Times New Roman"/>
          <w:sz w:val="24"/>
          <w:szCs w:val="24"/>
        </w:rPr>
        <w:t>Intr-o lume a noului şi a scimbărilor,şcoala trebuie să promoveze valorile şi practicilie societăţii democratice.Misiunea ei este să asigure şanse egale pentru toţi,formarea personalităţii creative a elevilor asigurând o pregătire de calitate,bazată pe cunoştinţe de cultură generală şi formarea de competenţe care să le permită elevilor continuarea studiilor în învăţământul liceal şi profesional.</w:t>
      </w:r>
    </w:p>
    <w:p w14:paraId="4127E83F">
      <w:pPr>
        <w:pStyle w:val="9"/>
        <w:widowControl/>
        <w:spacing w:line="312" w:lineRule="auto"/>
        <w:jc w:val="both"/>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Proiectele derulate în ultimii ani de Scoala Gimnazială Drăgoieşti ne îndreptăţesc în asumarea unor obietive manageriale care să pună în valoare idealurile de dezvoltare instituţională ale colectivului didactic şi să maximizeze interesul de formare şi instruire a </w:t>
      </w:r>
    </w:p>
    <w:p w14:paraId="4F6DA395">
      <w:pPr>
        <w:pStyle w:val="9"/>
        <w:widowControl/>
        <w:spacing w:line="312" w:lineRule="auto"/>
        <w:ind w:firstLine="0"/>
        <w:jc w:val="both"/>
        <w:rPr>
          <w:rStyle w:val="10"/>
          <w:rFonts w:hint="default" w:ascii="Times New Roman" w:hAnsi="Times New Roman" w:cs="Times New Roman"/>
          <w:sz w:val="24"/>
          <w:szCs w:val="24"/>
        </w:rPr>
      </w:pPr>
      <w:r>
        <w:rPr>
          <w:rStyle w:val="10"/>
          <w:rFonts w:hint="default" w:ascii="Times New Roman" w:hAnsi="Times New Roman" w:cs="Times New Roman"/>
          <w:sz w:val="24"/>
          <w:szCs w:val="24"/>
        </w:rPr>
        <w:t>elevilor,toate spre o dimensiune europeană.</w:t>
      </w:r>
    </w:p>
    <w:p w14:paraId="6F38E018">
      <w:pPr>
        <w:jc w:val="both"/>
        <w:rPr>
          <w:rFonts w:hint="default" w:ascii="Times New Roman" w:hAnsi="Times New Roman" w:cs="Times New Roman"/>
        </w:rPr>
      </w:pPr>
    </w:p>
    <w:p w14:paraId="402C2333">
      <w:pPr>
        <w:keepNext w:val="0"/>
        <w:keepLines w:val="0"/>
        <w:widowControl/>
        <w:suppressLineNumbers w:val="0"/>
        <w:jc w:val="both"/>
        <w:rPr>
          <w:rFonts w:hint="default" w:ascii="Times New Roman" w:hAnsi="Times New Roman" w:eastAsia="TimesNewRomanPS-BoldMT" w:cs="Times New Roman"/>
          <w:b/>
          <w:bCs/>
          <w:color w:val="000000"/>
          <w:kern w:val="0"/>
          <w:sz w:val="28"/>
          <w:szCs w:val="28"/>
          <w:lang w:val="en-US" w:eastAsia="zh-CN" w:bidi="ar"/>
        </w:rPr>
      </w:pPr>
    </w:p>
    <w:p w14:paraId="5CA0A75F">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MOTIVAREA NECESITĂŢII, FEZABILITĂŢII ŞI A OPORTUNITĂŢILOR PDI </w:t>
      </w:r>
    </w:p>
    <w:p w14:paraId="77F728D2">
      <w:pPr>
        <w:keepNext w:val="0"/>
        <w:keepLines w:val="0"/>
        <w:widowControl/>
        <w:suppressLineNumbers w:val="0"/>
        <w:ind w:firstLine="720" w:firstLineChars="0"/>
        <w:jc w:val="both"/>
        <w:rPr>
          <w:rFonts w:hint="default" w:ascii="Times New Roman" w:hAnsi="Times New Roman" w:eastAsia="SimSun" w:cs="Times New Roman"/>
          <w:color w:val="000000"/>
          <w:kern w:val="0"/>
          <w:sz w:val="24"/>
          <w:szCs w:val="24"/>
          <w:lang w:val="en-US" w:eastAsia="zh-CN" w:bidi="ar"/>
        </w:rPr>
      </w:pPr>
    </w:p>
    <w:p w14:paraId="3F3EEBF3">
      <w:pPr>
        <w:keepNext w:val="0"/>
        <w:keepLines w:val="0"/>
        <w:widowControl/>
        <w:suppressLineNumbers w:val="0"/>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Îmbunătățirea continuă este obligația fiecărei unități de învățământ și o dovadă minimă de respect pentru contribuabili și pentru beneficiarii direcți (elevii) și indirecți (părinți, angajatori, comunitatea locală etc.) ai educației. </w:t>
      </w:r>
    </w:p>
    <w:p w14:paraId="1564422F">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Îmbunătățirea continuă a activității este, de asemenea, o dovadă a competenței </w:t>
      </w:r>
    </w:p>
    <w:p w14:paraId="47A2A27B">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manageriale: dacă un lucru nu merge cum trebuie în școală, el trebuie remediat sau îmbunătățit. Iar îmbunătățirea se face urmând anumiți pași, primul fiind cel de</w:t>
      </w:r>
      <w:r>
        <w:rPr>
          <w:rFonts w:hint="default" w:ascii="Times New Roman" w:hAnsi="Times New Roman" w:eastAsia="SimSun" w:cs="Times New Roman"/>
          <w:color w:val="000000"/>
          <w:kern w:val="0"/>
          <w:sz w:val="24"/>
          <w:szCs w:val="24"/>
          <w:lang w:val="ro-RO" w:eastAsia="zh-CN" w:bidi="ar"/>
        </w:rPr>
        <w:t xml:space="preserve"> </w:t>
      </w:r>
      <w:r>
        <w:rPr>
          <w:rFonts w:hint="default" w:ascii="Times New Roman" w:hAnsi="Times New Roman" w:eastAsia="SimSun" w:cs="Times New Roman"/>
          <w:color w:val="000000"/>
          <w:kern w:val="0"/>
          <w:sz w:val="24"/>
          <w:szCs w:val="24"/>
          <w:lang w:val="en-US" w:eastAsia="zh-CN" w:bidi="ar"/>
        </w:rPr>
        <w:t xml:space="preserve">proiectare. </w:t>
      </w:r>
    </w:p>
    <w:p w14:paraId="51BB454B">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În esență, orice proiect este o cale, un ”drum” de la o stare actuală, nesatisfăcătoare, la o stare dezirabilă, în mod necesar mai bună față de situația actuală. </w:t>
      </w:r>
      <w:r>
        <w:rPr>
          <w:rFonts w:hint="default" w:ascii="Times New Roman" w:hAnsi="Times New Roman" w:eastAsia="SimSun" w:cs="Times New Roman"/>
          <w:color w:val="000000"/>
          <w:kern w:val="0"/>
          <w:sz w:val="24"/>
          <w:szCs w:val="24"/>
          <w:lang w:val="ro-RO" w:eastAsia="zh-CN" w:bidi="ar"/>
        </w:rPr>
        <w:tab/>
      </w:r>
      <w:r>
        <w:rPr>
          <w:rFonts w:hint="default" w:ascii="Times New Roman" w:hAnsi="Times New Roman" w:eastAsia="SimSun" w:cs="Times New Roman"/>
          <w:color w:val="000000"/>
          <w:kern w:val="0"/>
          <w:sz w:val="24"/>
          <w:szCs w:val="24"/>
          <w:lang w:val="en-US" w:eastAsia="zh-CN" w:bidi="ar"/>
        </w:rPr>
        <w:t xml:space="preserve">Ca urmare, Planul de dezvoltare instituțională: </w:t>
      </w:r>
    </w:p>
    <w:p w14:paraId="17490816">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Asigură o viziune coerentă asupra celor patru domenii funcţionale ale managementului (curriculum, resurse umane, resurse materiale şi financiare, relaţii comunitare); </w:t>
      </w:r>
    </w:p>
    <w:p w14:paraId="53E7F77C">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Oferă colectivului unității de învățământ posibilitatea participării la schimbare; </w:t>
      </w:r>
    </w:p>
    <w:p w14:paraId="026ACE5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Asigură coerenţa transpunerii strategiei pe termen lung a activităţii școlii; </w:t>
      </w:r>
    </w:p>
    <w:p w14:paraId="72029E2F">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Favorizează creşterea încrederii în capacităţile şi forţele proprii; </w:t>
      </w:r>
    </w:p>
    <w:p w14:paraId="1FCB115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Asigură dezvoltarea personală şi profesională; </w:t>
      </w:r>
    </w:p>
    <w:p w14:paraId="768F39DB">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Întăreşte parteneriatele din interiorul şi exteriorul unității, implicând în educaţie mai mulţi factori (familie, comunitate, instituţii educaţionale etc.) şi stimulează dezvoltarea imaginii Școlii Gimnaziale </w:t>
      </w:r>
      <w:r>
        <w:rPr>
          <w:rFonts w:hint="default" w:ascii="Times New Roman" w:hAnsi="Times New Roman" w:eastAsia="SimSun" w:cs="Times New Roman"/>
          <w:color w:val="000000"/>
          <w:kern w:val="0"/>
          <w:sz w:val="24"/>
          <w:szCs w:val="24"/>
          <w:lang w:val="ro-RO" w:eastAsia="zh-CN" w:bidi="ar"/>
        </w:rPr>
        <w:t>Drăgoiești</w:t>
      </w:r>
      <w:r>
        <w:rPr>
          <w:rFonts w:hint="default" w:ascii="Times New Roman" w:hAnsi="Times New Roman" w:eastAsia="SimSun" w:cs="Times New Roman"/>
          <w:color w:val="000000"/>
          <w:kern w:val="0"/>
          <w:sz w:val="24"/>
          <w:szCs w:val="24"/>
          <w:lang w:val="en-US" w:eastAsia="zh-CN" w:bidi="ar"/>
        </w:rPr>
        <w:t xml:space="preserve"> în întregul ei. </w:t>
      </w:r>
    </w:p>
    <w:p w14:paraId="045C3018">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Performanţele obţinute în ultimii ani de Școala Gimnazială </w:t>
      </w:r>
      <w:r>
        <w:rPr>
          <w:rFonts w:hint="default" w:ascii="Times New Roman" w:hAnsi="Times New Roman" w:eastAsia="SimSun" w:cs="Times New Roman"/>
          <w:color w:val="000000"/>
          <w:kern w:val="0"/>
          <w:sz w:val="24"/>
          <w:szCs w:val="24"/>
          <w:lang w:val="ro-RO" w:eastAsia="zh-CN" w:bidi="ar"/>
        </w:rPr>
        <w:t xml:space="preserve">Drăgoiești </w:t>
      </w:r>
      <w:r>
        <w:rPr>
          <w:rFonts w:hint="default" w:ascii="Times New Roman" w:hAnsi="Times New Roman" w:eastAsia="SimSun" w:cs="Times New Roman"/>
          <w:color w:val="000000"/>
          <w:kern w:val="0"/>
          <w:sz w:val="24"/>
          <w:szCs w:val="24"/>
          <w:lang w:val="en-US" w:eastAsia="zh-CN" w:bidi="ar"/>
        </w:rPr>
        <w:t xml:space="preserve">ne îndreptăţesc în asumarea unor obiective manageriale care să pună în valoare intenţia de dezvoltare instituţională a colectivului didactic şi să orienteze interesul de formare şi instruire al elevilor. </w:t>
      </w:r>
    </w:p>
    <w:p w14:paraId="70586604">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Între aspectele pe care ni le propunem să le transformăm, le enumerăm pe cele mai importante: obiective și strategii clare, mediul de învățare, dezvoltarea resursei umane, procesele de bază. </w:t>
      </w:r>
    </w:p>
    <w:p w14:paraId="2B2CCE76">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Mediul de învățare</w:t>
      </w:r>
      <w:r>
        <w:rPr>
          <w:rFonts w:hint="default" w:ascii="Times New Roman" w:hAnsi="Times New Roman" w:eastAsia="SimSun" w:cs="Times New Roman"/>
          <w:color w:val="000000"/>
          <w:kern w:val="0"/>
          <w:sz w:val="24"/>
          <w:szCs w:val="24"/>
          <w:lang w:val="en-US" w:eastAsia="zh-CN" w:bidi="ar"/>
        </w:rPr>
        <w:t>, creat printr-o atmosferă caldă și monitorizată, caracterizată prin disciplina elevilor, a cadrelor didactice, a întregului personal al unității, un demers ordonat al activității de învățare și un mediu atractiv de activitate, spații școlare bine întreținute și dotate corespunător cu echipamente, materiale și mijloace didactice, corelate cu creșterea rezultatelor la învățătură. Acesta este temeiul pentru care includem mediul de învățare în categoria aspectelor pe care ne propunem să le</w:t>
      </w:r>
      <w:r>
        <w:rPr>
          <w:rFonts w:hint="default" w:ascii="Times New Roman" w:hAnsi="Times New Roman" w:eastAsia="SimSun" w:cs="Times New Roman"/>
          <w:color w:val="000000"/>
          <w:kern w:val="0"/>
          <w:sz w:val="24"/>
          <w:szCs w:val="24"/>
          <w:lang w:val="ro-RO" w:eastAsia="zh-CN" w:bidi="ar"/>
        </w:rPr>
        <w:t xml:space="preserve"> </w:t>
      </w:r>
      <w:r>
        <w:rPr>
          <w:rFonts w:hint="default" w:ascii="Times New Roman" w:hAnsi="Times New Roman" w:eastAsia="SimSun" w:cs="Times New Roman"/>
          <w:color w:val="000000"/>
          <w:kern w:val="0"/>
          <w:sz w:val="24"/>
          <w:szCs w:val="24"/>
          <w:lang w:val="en-US" w:eastAsia="zh-CN" w:bidi="ar"/>
        </w:rPr>
        <w:t xml:space="preserve">dezvoltăm, pentru obținerea stării de bine a elevilor. </w:t>
      </w:r>
    </w:p>
    <w:p w14:paraId="30ADDF2C">
      <w:pPr>
        <w:keepNext w:val="0"/>
        <w:keepLines w:val="0"/>
        <w:widowControl/>
        <w:suppressLineNumbers w:val="0"/>
        <w:jc w:val="both"/>
        <w:rPr>
          <w:rFonts w:hint="default" w:ascii="Times New Roman" w:hAnsi="Times New Roman" w:cs="Times New Roman"/>
        </w:rPr>
      </w:pPr>
    </w:p>
    <w:p w14:paraId="16052C11">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Dezvoltarea resursei umane </w:t>
      </w:r>
      <w:r>
        <w:rPr>
          <w:rFonts w:hint="default" w:ascii="Times New Roman" w:hAnsi="Times New Roman" w:eastAsia="SimSun" w:cs="Times New Roman"/>
          <w:color w:val="000000"/>
          <w:kern w:val="0"/>
          <w:sz w:val="24"/>
          <w:szCs w:val="24"/>
          <w:lang w:val="en-US" w:eastAsia="zh-CN" w:bidi="ar"/>
        </w:rPr>
        <w:t xml:space="preserve">semnifică, în esența, cultivarea atitudinilor pozitive personalului Școlii Gimnaziale </w:t>
      </w:r>
      <w:r>
        <w:rPr>
          <w:rFonts w:hint="default" w:ascii="Times New Roman" w:hAnsi="Times New Roman" w:eastAsia="SimSun" w:cs="Times New Roman"/>
          <w:color w:val="000000"/>
          <w:kern w:val="0"/>
          <w:sz w:val="24"/>
          <w:szCs w:val="24"/>
          <w:lang w:val="ro-RO" w:eastAsia="zh-CN" w:bidi="ar"/>
        </w:rPr>
        <w:t xml:space="preserve">Drăgoiești </w:t>
      </w:r>
      <w:r>
        <w:rPr>
          <w:rFonts w:hint="default" w:ascii="Times New Roman" w:hAnsi="Times New Roman" w:eastAsia="SimSun" w:cs="Times New Roman"/>
          <w:color w:val="000000"/>
          <w:kern w:val="0"/>
          <w:sz w:val="24"/>
          <w:szCs w:val="24"/>
          <w:lang w:val="en-US" w:eastAsia="zh-CN" w:bidi="ar"/>
        </w:rPr>
        <w:t xml:space="preserve">și îmbogățirea abilităților profesionale prin instruire și dezvoltare. </w:t>
      </w:r>
    </w:p>
    <w:p w14:paraId="7A89ADD2">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Transformarea de bază pe care ne-o propunem prin Planul de dezvoltare instituțională o reprezintă crearea </w:t>
      </w:r>
    </w:p>
    <w:p w14:paraId="4B0BFB7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unei culturi a învățării organizaționale</w:t>
      </w:r>
      <w:r>
        <w:rPr>
          <w:rFonts w:hint="default" w:ascii="Times New Roman" w:hAnsi="Times New Roman" w:eastAsia="TimesNewRomanPS-ItalicMT" w:cs="Times New Roman"/>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învățare prin rezolvarea problemelor apărute și a unei culturi a responsabilității, considerând că organizațiile responsabile sunt cele care învață continuu. Prin învățare continuă ne propunem să ne îmbunătățim permanent abilitățile pentru atingerea scopurilor unității noastre, să mărim șansele pentru a rezista și, în același timp, să ne dezvoltăm, într-un mediu școlar și social </w:t>
      </w:r>
    </w:p>
    <w:p w14:paraId="375574C2">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concurențial, foarte dinamic și adesea imprevizibil. </w:t>
      </w:r>
    </w:p>
    <w:p w14:paraId="3A16A82E">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Prin Planul de dezvoltare al Școlii Gimnaziale</w:t>
      </w:r>
      <w:r>
        <w:rPr>
          <w:rFonts w:hint="default" w:ascii="Times New Roman" w:hAnsi="Times New Roman" w:eastAsia="SimSun" w:cs="Times New Roman"/>
          <w:color w:val="000000"/>
          <w:kern w:val="0"/>
          <w:sz w:val="24"/>
          <w:szCs w:val="24"/>
          <w:lang w:val="ro-RO" w:eastAsia="zh-CN" w:bidi="ar"/>
        </w:rPr>
        <w:t xml:space="preserve"> Drăgoiești</w:t>
      </w:r>
      <w:r>
        <w:rPr>
          <w:rFonts w:hint="default" w:ascii="Times New Roman" w:hAnsi="Times New Roman" w:eastAsia="SimSun" w:cs="Times New Roman"/>
          <w:color w:val="000000"/>
          <w:kern w:val="0"/>
          <w:sz w:val="24"/>
          <w:szCs w:val="24"/>
          <w:lang w:val="en-US" w:eastAsia="zh-CN" w:bidi="ar"/>
        </w:rPr>
        <w:t xml:space="preserve"> ne propunem, de asemenea, să dezvoltăm </w:t>
      </w:r>
      <w:r>
        <w:rPr>
          <w:rFonts w:hint="default" w:ascii="Times New Roman" w:hAnsi="Times New Roman" w:eastAsia="TimesNewRomanPS-BoldMT" w:cs="Times New Roman"/>
          <w:b/>
          <w:bCs/>
          <w:color w:val="000000"/>
          <w:kern w:val="0"/>
          <w:sz w:val="24"/>
          <w:szCs w:val="24"/>
          <w:lang w:val="en-US" w:eastAsia="zh-CN" w:bidi="ar"/>
        </w:rPr>
        <w:t xml:space="preserve">procesele de bază </w:t>
      </w:r>
      <w:r>
        <w:rPr>
          <w:rFonts w:hint="default" w:ascii="Times New Roman" w:hAnsi="Times New Roman" w:eastAsia="SimSun" w:cs="Times New Roman"/>
          <w:color w:val="000000"/>
          <w:kern w:val="0"/>
          <w:sz w:val="24"/>
          <w:szCs w:val="24"/>
          <w:lang w:val="en-US" w:eastAsia="zh-CN" w:bidi="ar"/>
        </w:rPr>
        <w:t xml:space="preserve">care stau la baza activității noastre: planificarea și realizarea activităților de învățare, obținerea și evaluarea rezultatelor învățării, asigurarea tuturor categoriilor de resurse, asigurarea comunicării cu factorii educaționali, formarea și dezvoltarea profesională, activitatea financiară și achiziționarea de bunuri și servicii, evaluarea complexă a întregii vieți școlare etc. </w:t>
      </w:r>
    </w:p>
    <w:p w14:paraId="25ABA3BD">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Nu în ultimul rând, apreciem că planul nostru este realizabil, judecând după gradul de adecvare a scopurilor/țintelor strategice propuse la resursele strategice de care dispune unitatea de învățământ în prezent și, pe care estimează ca le poate procura în viitor. </w:t>
      </w:r>
    </w:p>
    <w:p w14:paraId="60185C91">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Planul de dezvoltare instituțională este adecvat situației, adică este inițiat într-o etapă în care formarea și educarea elevilor este regândită din perspectiva însușirii compețentelor-cheie, pe de o parte, iar pe de alta parte, activitatea unității este orientată spre îmbunătățirea continuă a calității educației. </w:t>
      </w:r>
    </w:p>
    <w:p w14:paraId="37251ACA">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61ECE0C4">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FUNDAMENTAREA NOULUI PDI PE REZULTATELE PROIECTULUI ANTERIOR </w:t>
      </w:r>
    </w:p>
    <w:p w14:paraId="4F24242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Raportându-ne la contextul managerial actual al Școlii Gimnaziale </w:t>
      </w:r>
      <w:r>
        <w:rPr>
          <w:rFonts w:hint="default" w:ascii="Times New Roman" w:hAnsi="Times New Roman" w:eastAsia="SimSun" w:cs="Times New Roman"/>
          <w:color w:val="000000"/>
          <w:kern w:val="0"/>
          <w:sz w:val="24"/>
          <w:szCs w:val="24"/>
          <w:lang w:val="ro-RO" w:eastAsia="zh-CN" w:bidi="ar"/>
        </w:rPr>
        <w:t>Drăgoiești</w:t>
      </w:r>
      <w:r>
        <w:rPr>
          <w:rFonts w:hint="default" w:ascii="Times New Roman" w:hAnsi="Times New Roman" w:eastAsia="SimSun" w:cs="Times New Roman"/>
          <w:color w:val="000000"/>
          <w:kern w:val="0"/>
          <w:sz w:val="24"/>
          <w:szCs w:val="24"/>
          <w:lang w:val="en-US" w:eastAsia="zh-CN" w:bidi="ar"/>
        </w:rPr>
        <w:t xml:space="preserve">, sperăm să reușim să stabilim liniile directoare al noului proiect, în mod corect. </w:t>
      </w:r>
    </w:p>
    <w:p w14:paraId="51D89347">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Considerăm că „încadrarea cu personal didactic cu o înaltă pregătire științifică și metodică, receptiv la nou și interesat de perfecționare și formare continuă” nu stă în puterea unității de învățământ, având în vedere că organizarea concursului de ocupare a posturilor/catedrelor vacante de la nivelul unității școlare se realizează la nivel național, iar detașarea au pretransferul prin acordul unităților de învățământ sunt puține șanse să se realizeze având în vedere distanța relativ mare de localitatea de unde provin majoritaea cadrelor didactice. Ceea ce se poate însă realiza este încurajarea cadrelor didactice existente să participe în mod continuu la perfecționare și formare continua. </w:t>
      </w:r>
    </w:p>
    <w:p w14:paraId="27719FD5">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Apreciem, că mobilierul unității este corespunzător și de aceea este necesară întreținerea acestuia. </w:t>
      </w:r>
    </w:p>
    <w:p w14:paraId="2D770D3C">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Dotarea Școlii Gimnaziale </w:t>
      </w:r>
      <w:r>
        <w:rPr>
          <w:rFonts w:hint="default" w:ascii="Times New Roman" w:hAnsi="Times New Roman" w:eastAsia="SimSun" w:cs="Times New Roman"/>
          <w:color w:val="000000"/>
          <w:kern w:val="0"/>
          <w:sz w:val="24"/>
          <w:szCs w:val="24"/>
          <w:lang w:val="ro-RO" w:eastAsia="zh-CN" w:bidi="ar"/>
        </w:rPr>
        <w:t>Drăgoiești</w:t>
      </w:r>
      <w:r>
        <w:rPr>
          <w:rFonts w:hint="default" w:ascii="Times New Roman" w:hAnsi="Times New Roman" w:eastAsia="SimSun" w:cs="Times New Roman"/>
          <w:color w:val="000000"/>
          <w:kern w:val="0"/>
          <w:sz w:val="24"/>
          <w:szCs w:val="24"/>
          <w:lang w:val="en-US" w:eastAsia="zh-CN" w:bidi="ar"/>
        </w:rPr>
        <w:t xml:space="preserve"> cu echipamente informatice, care sunt folosite atât pentru activitățile de dezvoltare a competențelor digitale a elevilor și cadrelor didactice, cât și pentru activitățile desfășurate de serviciile administrative ale Școlii Gimnaziale Nr. 1 </w:t>
      </w:r>
      <w:r>
        <w:rPr>
          <w:rFonts w:hint="default" w:ascii="Times New Roman" w:hAnsi="Times New Roman" w:eastAsia="SimSun" w:cs="Times New Roman"/>
          <w:color w:val="000000"/>
          <w:kern w:val="0"/>
          <w:sz w:val="24"/>
          <w:szCs w:val="24"/>
          <w:lang w:val="ro-RO" w:eastAsia="zh-CN" w:bidi="ar"/>
        </w:rPr>
        <w:t xml:space="preserve">Drăgoiești </w:t>
      </w:r>
      <w:r>
        <w:rPr>
          <w:rFonts w:hint="default" w:ascii="Times New Roman" w:hAnsi="Times New Roman" w:eastAsia="SimSun" w:cs="Times New Roman"/>
          <w:color w:val="000000"/>
          <w:kern w:val="0"/>
          <w:sz w:val="24"/>
          <w:szCs w:val="24"/>
          <w:lang w:val="en-US" w:eastAsia="zh-CN" w:bidi="ar"/>
        </w:rPr>
        <w:t xml:space="preserve">(secretariat, contabilitate, administrativ, bibliotecă, conducerea unității) este relativ optimă cantitativ, însă, cu siguranță trebuie îmbunătățită calitatea.Remarcăm o perceptie bună din partea părinților și a autorităților locale în privința gospodăririi resurselor, cu deosebire a celor materiale și financiare, pentru ameliorarea condițiilor de activitate din unitatea de învățământ. </w:t>
      </w:r>
    </w:p>
    <w:p w14:paraId="31600AFE">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Existența unei noi viziuni manageriale a condus la conturarea unei noi viziuni și a unei misiuni specifice Școlii Gimnaziale </w:t>
      </w:r>
      <w:r>
        <w:rPr>
          <w:rFonts w:hint="default" w:ascii="Times New Roman" w:hAnsi="Times New Roman" w:eastAsia="SimSun" w:cs="Times New Roman"/>
          <w:color w:val="000000"/>
          <w:kern w:val="0"/>
          <w:sz w:val="24"/>
          <w:szCs w:val="24"/>
          <w:lang w:val="ro-RO" w:eastAsia="zh-CN" w:bidi="ar"/>
        </w:rPr>
        <w:t>Drăgoiești</w:t>
      </w:r>
      <w:r>
        <w:rPr>
          <w:rFonts w:hint="default" w:ascii="Times New Roman" w:hAnsi="Times New Roman" w:eastAsia="SimSun" w:cs="Times New Roman"/>
          <w:color w:val="000000"/>
          <w:kern w:val="0"/>
          <w:sz w:val="24"/>
          <w:szCs w:val="24"/>
          <w:lang w:val="en-US" w:eastAsia="zh-CN" w:bidi="ar"/>
        </w:rPr>
        <w:t xml:space="preserve">, care, ne dorim să orienteze, să dea direcția dezvoltării unității noastre. </w:t>
      </w:r>
    </w:p>
    <w:p w14:paraId="592B7098">
      <w:pPr>
        <w:keepNext w:val="0"/>
        <w:keepLines w:val="0"/>
        <w:widowControl/>
        <w:suppressLineNumbers w:val="0"/>
        <w:ind w:firstLine="720"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Ca urmare a analizei realizate la nivelul unității de învățământ, s-au formulat următoarele recomandări cu privire la dezvoltarea și îmbunătățirea activității unității: </w:t>
      </w:r>
    </w:p>
    <w:p w14:paraId="23673D0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Facilitarea participării elevilor şi familiei la deciziile strategice ale unității; </w:t>
      </w:r>
    </w:p>
    <w:p w14:paraId="49A7A028">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Crearea și menținerea unui ethos școlar optim pentru asigurarea unui învățământ de calitate; </w:t>
      </w:r>
    </w:p>
    <w:p w14:paraId="26A623F1">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Inițierea unor cursuri prin CCD privind comunicarea profesor – elev și diriginte – părinți, părinți – elevi, diriginte – elevi, învățător – elevi, educator-copii, director – profesor, director – părinți; </w:t>
      </w:r>
    </w:p>
    <w:p w14:paraId="7CEDF471">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Reconfigurarea sistemului de comunicare internă şi externă; </w:t>
      </w:r>
    </w:p>
    <w:p w14:paraId="0C85093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Promovarea strategiilor de control adecvate, concepute pentru asigurarea atingerii obiectivelor specifice tuturor compartimentelor Școlii Gimnaziale </w:t>
      </w:r>
      <w:r>
        <w:rPr>
          <w:rFonts w:hint="default" w:ascii="Times New Roman" w:hAnsi="Times New Roman" w:eastAsia="SimSun" w:cs="Times New Roman"/>
          <w:color w:val="000000"/>
          <w:kern w:val="0"/>
          <w:sz w:val="24"/>
          <w:szCs w:val="24"/>
          <w:lang w:val="ro-RO" w:eastAsia="zh-CN" w:bidi="ar"/>
        </w:rPr>
        <w:t>Drăgoiești</w:t>
      </w:r>
      <w:r>
        <w:rPr>
          <w:rFonts w:hint="default" w:ascii="Times New Roman" w:hAnsi="Times New Roman" w:eastAsia="SimSun" w:cs="Times New Roman"/>
          <w:color w:val="000000"/>
          <w:kern w:val="0"/>
          <w:sz w:val="24"/>
          <w:szCs w:val="24"/>
          <w:lang w:val="en-US" w:eastAsia="zh-CN" w:bidi="ar"/>
        </w:rPr>
        <w:t xml:space="preserve">; </w:t>
      </w:r>
    </w:p>
    <w:p w14:paraId="0E8897D1">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Îmbunătăţirea continuă a calităţii, bazată pe rezultatele evaluării instituţionale sistematice; </w:t>
      </w:r>
    </w:p>
    <w:p w14:paraId="069AE0EF">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Asigurarea calităţii serviciilor educaţionale prin măsuri active în domeniul instructiv – educativ, resurse umane, bază materială, relaţii externe; </w:t>
      </w:r>
    </w:p>
    <w:p w14:paraId="7354245A">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Corelarea Curriculumului Naţional şi a Curriculumului la Decizia Elevului din Oferta Şcolii cu oferta educaţională a unității; </w:t>
      </w:r>
    </w:p>
    <w:p w14:paraId="1B7CE64B">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Monitorizarea procesului de predare – învăţare – evaluare din perspectiva dezvoltării competenţelor cheie şi a centrării activităţilor pe beneficiarii direcţi şi pe cerinţele lor educaţionale; </w:t>
      </w:r>
    </w:p>
    <w:p w14:paraId="0B8D3105">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Reducerea analfabetismului funcțional, îmbunătăţirea rezultatelor şcolare ale elevilor prin aplicarea sistemului de evaluare periodică și promovarea excelenței; </w:t>
      </w:r>
    </w:p>
    <w:p w14:paraId="58D66BA0">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Crearea unei culturi digitale în procesul de predare – învățare – evaluare, a leadership-ului și managementului școlii prin implementarea de sisteme informatice de suport; </w:t>
      </w:r>
    </w:p>
    <w:p w14:paraId="7240558F">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Promovarea serviciilor educaţionale adaptate la copiii cu cerinţe educaţionale speciale; </w:t>
      </w:r>
    </w:p>
    <w:p w14:paraId="0B7DBD1B">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Susţinerea activităţilor extracurriculare din perspectiva educaţiei nonformale şi informale; </w:t>
      </w:r>
    </w:p>
    <w:p w14:paraId="3596CC0C">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Combatarea absenteismului școlar și prevenirea abandonului şcolar prin măsuri active de identificare a nevoilor beneficiarilor direcţi şi de optimizare a procesului instructiv – educativ; </w:t>
      </w:r>
    </w:p>
    <w:p w14:paraId="473CE763">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Evaluarea anuală a performanţelor individuale ale personalului didactic, didactic-auxiliar şi administrativ, utilizând indicatori de performanţă adecvaţi misiunii unității; </w:t>
      </w:r>
    </w:p>
    <w:p w14:paraId="0FDD05D5">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Identificarea nevoilor de dezvoltare profesională şi crearea de oportunităţi de formare continuă și perfecționare; </w:t>
      </w:r>
    </w:p>
    <w:p w14:paraId="2EB6C075">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Optimizarea bazei materiale adecvate cerinţelor de implementare a unui învăţământ modern şi cerinţelor de îmbunătăţire a calităţii; </w:t>
      </w:r>
    </w:p>
    <w:p w14:paraId="02473B79">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Crearea de oportunităţi pentru dezvoltarea rolului de partener educativ al părinţilor; </w:t>
      </w:r>
    </w:p>
    <w:p w14:paraId="45BDA486">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Promovarea de parteneriate pe plan local, regional şi naţional; </w:t>
      </w:r>
    </w:p>
    <w:p w14:paraId="72F422DE">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Inițierea și implementarea de programe educaționale în vederea reducerii absenteismului și abandonului școlar; </w:t>
      </w:r>
    </w:p>
    <w:p w14:paraId="0AE67932">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Respectarea drepturilor copilului/omului, a principiilor nediscriminării și ale egalității de șanse între femei și bărbați; </w:t>
      </w:r>
    </w:p>
    <w:p w14:paraId="648A2608">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Îmbunătățirea participării la educație, a rezultatelor învățării și a stării de bine a elevilor, în general și, dacă este cazul, pentru grupurile dezavantajate/ vulnerabile de elevi existente la nivelul unității școlare; </w:t>
      </w:r>
    </w:p>
    <w:p w14:paraId="4B8E474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Încurajarea şi susţinerea excelenţei în educaţie, a performanţelor elevilor cu aptitudini înalte prin organizarea de concursuri și valorizarea rezultatelor deosebite obținute; </w:t>
      </w:r>
    </w:p>
    <w:p w14:paraId="47459365">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Promovarea unei „educații privind schimbările climatice și mediul”, o educație care promovează un stil de viață sustenabil prin dezvoltarea de competențe ecosociale, dezvoltarea unui mediu școlar sustenabil; </w:t>
      </w:r>
    </w:p>
    <w:p w14:paraId="0D66E9FF">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Crearea de oportunități pentru educația complexă, permanentă, în spiritul dezvoltării</w:t>
      </w:r>
      <w:r>
        <w:rPr>
          <w:rFonts w:hint="default" w:ascii="Times New Roman" w:hAnsi="Times New Roman" w:eastAsia="SimSun" w:cs="Times New Roman"/>
          <w:color w:val="000000"/>
          <w:kern w:val="0"/>
          <w:sz w:val="24"/>
          <w:szCs w:val="24"/>
          <w:lang w:val="ro-RO" w:eastAsia="zh-CN" w:bidi="ar"/>
        </w:rPr>
        <w:t xml:space="preserve"> </w:t>
      </w:r>
      <w:r>
        <w:rPr>
          <w:rFonts w:hint="default" w:ascii="Times New Roman" w:hAnsi="Times New Roman" w:eastAsia="SimSun" w:cs="Times New Roman"/>
          <w:color w:val="000000"/>
          <w:kern w:val="0"/>
          <w:sz w:val="24"/>
          <w:szCs w:val="24"/>
          <w:lang w:val="en-US" w:eastAsia="zh-CN" w:bidi="ar"/>
        </w:rPr>
        <w:t xml:space="preserve">competențelor cheie, dezvoltării civismului, voluntariatului, multiculturalismului, într-o societate complexă; </w:t>
      </w:r>
    </w:p>
    <w:p w14:paraId="37BF5128">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Conducerea activităţilor specifice Compartimentului Contabilitate în condiţii de eficienţă şi transparenţă; </w:t>
      </w:r>
    </w:p>
    <w:p w14:paraId="0D382D1E">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Organizarea activităţilor aferente achiziţiilor publice în condiţii de legalitate, economicitate şi oportunitate; </w:t>
      </w:r>
    </w:p>
    <w:p w14:paraId="1D54BDA6">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Formarea și dezvoltarea atitudinii de responsabilizare profesională și cultural-pozitivă a tuturor actorilor educaționali față de educația permanentă personală și profesională; </w:t>
      </w:r>
    </w:p>
    <w:p w14:paraId="6686B520">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Asigurarea la nivelul unității de învățământ a infrastructurii și echipamentelor necesare, inclusiv a sustenabilității, mentenanței și suportului TIC; </w:t>
      </w:r>
    </w:p>
    <w:p w14:paraId="787703B4">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 Evaluarea instituţională internă anuală cu scopul identificării gradului de conformitate cu standardele de acreditare reglementate; </w:t>
      </w:r>
    </w:p>
    <w:p w14:paraId="390D3F76">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Elaborarea bugetului de venituri şi cheltuieli în corelaţie cu obiectivele strategice ale unității.</w:t>
      </w:r>
    </w:p>
    <w:p w14:paraId="28E68EE6">
      <w:pPr>
        <w:jc w:val="both"/>
        <w:rPr>
          <w:rFonts w:hint="default" w:ascii="Times New Roman" w:hAnsi="Times New Roman" w:cs="Times New Roman"/>
        </w:rPr>
      </w:pPr>
    </w:p>
    <w:p w14:paraId="0D2A8710">
      <w:pPr>
        <w:jc w:val="both"/>
        <w:rPr>
          <w:rFonts w:hint="default" w:ascii="Times New Roman" w:hAnsi="Times New Roman" w:cs="Times New Roman"/>
          <w:b/>
          <w:bCs/>
        </w:rPr>
      </w:pPr>
      <w:r>
        <w:rPr>
          <w:rFonts w:hint="default" w:ascii="Times New Roman" w:hAnsi="Times New Roman" w:cs="Times New Roman"/>
          <w:b/>
          <w:bCs/>
          <w:lang w:val="en-US" w:eastAsia="zh-CN"/>
        </w:rPr>
        <w:t xml:space="preserve">CONTEXT LEGISLATIV </w:t>
      </w:r>
    </w:p>
    <w:p w14:paraId="7A0724CB">
      <w:pPr>
        <w:numPr>
          <w:ilvl w:val="0"/>
          <w:numId w:val="1"/>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Legile şi documentele care stau la baza elaborării P.D.I. </w:t>
      </w:r>
    </w:p>
    <w:p w14:paraId="3DB5741E">
      <w:pPr>
        <w:numPr>
          <w:ilvl w:val="0"/>
          <w:numId w:val="1"/>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Prezentul Plan de Dezvoltare Instituţională a fost conceput în conformitate cu următoarele acte normative: </w:t>
      </w:r>
    </w:p>
    <w:p w14:paraId="55F4A38B">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Legea învăţământului preuniversitar nr. 198/2023, cu modificările și completările ulterioare; </w:t>
      </w:r>
    </w:p>
    <w:p w14:paraId="1905F12C">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Metodologii emise cu Ordin ME, în sprijinul aplicării Legii învăţământului preuniversitar nr. 198/2023; </w:t>
      </w:r>
    </w:p>
    <w:p w14:paraId="0732BDE8">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Ordinul nr. 600/2018 privind aprobarea Codului controlului intern managerial al entităţilor publice; </w:t>
      </w:r>
    </w:p>
    <w:p w14:paraId="6C77F7FE">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Ordinul nr. 5726/2024 privind aprobarea Regulamentului-cadru de organizare şi funcţionare a unităţilor de învăţământ preuniversitar; </w:t>
      </w:r>
    </w:p>
    <w:p w14:paraId="663ED1DE">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Legea nr. 53/2003 privind Codul muncii, republicată, cu modificările și completările ulterioare; </w:t>
      </w:r>
    </w:p>
    <w:p w14:paraId="708500DC">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Contractul Colectiv de Muncă Unic la Nivel de Sector de Negociere Colectivă Învățământ Preuniversitar, înregistrat la M.M.S.S.-D.D.S. sub nr. 1199 din data de 05.07.2023; </w:t>
      </w:r>
    </w:p>
    <w:p w14:paraId="04F9BC54">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Regulamentul de Ordine Interioară al unității; </w:t>
      </w:r>
    </w:p>
    <w:p w14:paraId="41319002">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Hotărârea nr. 994/2020 privind aprobarea standardelor de autorizare de funcționare provizorie și a standardelor de acreditare și de evaluare externă periodică în învățământul preuniversitar, cu modificările și completările ulterioare; </w:t>
      </w:r>
    </w:p>
    <w:p w14:paraId="10AD7376">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Hotărârea nr. 993/2020 privind aprobarea Metodologiei de evaluare instituțională în vederea autorizării, acreditării și evaluării periodice a organizațiilor furnizoare de educație, cu modificările și completările ulterioare; </w:t>
      </w:r>
    </w:p>
    <w:p w14:paraId="36F412E5">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Ordinul nr. 6106/2020 privind aprobarea Regulamentului de inspecție a unităților de învățământ preuniversitar; </w:t>
      </w:r>
    </w:p>
    <w:p w14:paraId="64A69E28">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Ordinul nr. 5561/2011 pentru aprobarea Metodologiei privind formarea continuă a personalului din învăţământul preuniversitar, cu modificările și completările ulterioare; </w:t>
      </w:r>
    </w:p>
    <w:p w14:paraId="7F539902">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Hotărârea nr. 1251/2005 privind unele măsuri de îmbunătăţire a activităţii de învăţare, instruire, compensare, recuperare şi protecţie specială a copiilor / elevilor / tinerilor cu cerinţe educative speciale din cadrul sistemului de învăţământ integrat; </w:t>
      </w:r>
    </w:p>
    <w:p w14:paraId="29D177FA">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 </w:t>
      </w:r>
    </w:p>
    <w:p w14:paraId="0324B805">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Hotărârea nr.1217/2006 privind constituirea mecanismului naţional pentru promovarea incluziunii sociale în Romania, cu modificările și completările ulterioare; </w:t>
      </w:r>
    </w:p>
    <w:p w14:paraId="6428C0CD">
      <w:pPr>
        <w:numPr>
          <w:ilvl w:val="0"/>
          <w:numId w:val="2"/>
        </w:numPr>
        <w:ind w:left="420" w:leftChars="0" w:hanging="420" w:firstLineChars="0"/>
        <w:jc w:val="both"/>
        <w:rPr>
          <w:rFonts w:hint="default" w:ascii="Times New Roman" w:hAnsi="Times New Roman" w:cs="Times New Roman"/>
        </w:rPr>
      </w:pPr>
      <w:r>
        <w:rPr>
          <w:rFonts w:hint="default" w:ascii="Times New Roman" w:hAnsi="Times New Roman" w:cs="Times New Roman"/>
          <w:lang w:val="en-US" w:eastAsia="zh-CN"/>
        </w:rPr>
        <w:t xml:space="preserve">Ghidurile ARACIP pentru aplicarea unitară a standardelor de evaluare. </w:t>
      </w:r>
    </w:p>
    <w:p w14:paraId="4E5A0359">
      <w:pPr>
        <w:jc w:val="both"/>
        <w:rPr>
          <w:rFonts w:hint="default" w:ascii="Times New Roman" w:hAnsi="Times New Roman" w:cs="Times New Roman"/>
          <w:lang w:val="en-US" w:eastAsia="zh-CN"/>
        </w:rPr>
      </w:pPr>
    </w:p>
    <w:p w14:paraId="5EA41C88">
      <w:pPr>
        <w:jc w:val="both"/>
        <w:rPr>
          <w:rFonts w:hint="default" w:ascii="Times New Roman" w:hAnsi="Times New Roman" w:cs="Times New Roman"/>
          <w:b/>
          <w:bCs/>
          <w:lang w:val="en-US" w:eastAsia="zh-CN"/>
        </w:rPr>
      </w:pPr>
      <w:r>
        <w:rPr>
          <w:rFonts w:hint="default" w:ascii="Times New Roman" w:hAnsi="Times New Roman" w:cs="Times New Roman"/>
          <w:b/>
          <w:bCs/>
          <w:lang w:val="en-US" w:eastAsia="zh-CN"/>
        </w:rPr>
        <w:t>CAPITOLUL I - DIAGNOZA MEDIULUI INTERN</w:t>
      </w:r>
    </w:p>
    <w:p w14:paraId="17DE9C6A">
      <w:pPr>
        <w:keepNext w:val="0"/>
        <w:keepLines w:val="0"/>
        <w:widowControl/>
        <w:suppressLineNumbers w:val="0"/>
        <w:ind w:left="720" w:leftChars="0" w:firstLine="720" w:firstLineChars="0"/>
        <w:jc w:val="left"/>
        <w:rPr>
          <w:rFonts w:hint="default" w:ascii="Times New Roman" w:hAnsi="Times New Roman" w:cs="Times New Roman"/>
          <w:lang w:val="ro-RO"/>
        </w:rPr>
      </w:pPr>
      <w:r>
        <w:rPr>
          <w:rFonts w:hint="default" w:ascii="Times New Roman" w:hAnsi="Times New Roman" w:eastAsia="TimesNewRomanPS-BoldItalicMT" w:cs="Times New Roman"/>
          <w:b/>
          <w:bCs/>
          <w:i/>
          <w:iCs/>
          <w:color w:val="000000"/>
          <w:kern w:val="0"/>
          <w:sz w:val="24"/>
          <w:szCs w:val="24"/>
          <w:lang w:val="en-US" w:eastAsia="zh-CN" w:bidi="ar"/>
        </w:rPr>
        <w:t xml:space="preserve">I.1 Date de identificare ale Școlii Gimnaziale </w:t>
      </w:r>
      <w:r>
        <w:rPr>
          <w:rFonts w:hint="default" w:ascii="Times New Roman" w:hAnsi="Times New Roman" w:eastAsia="TimesNewRomanPS-BoldItalicMT" w:cs="Times New Roman"/>
          <w:b/>
          <w:bCs/>
          <w:i/>
          <w:iCs/>
          <w:color w:val="000000"/>
          <w:kern w:val="0"/>
          <w:sz w:val="24"/>
          <w:szCs w:val="24"/>
          <w:lang w:val="ro-RO" w:eastAsia="zh-CN" w:bidi="ar"/>
        </w:rPr>
        <w:t>Drăgoiești</w:t>
      </w:r>
    </w:p>
    <w:p w14:paraId="13E85264">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14:paraId="2D121295">
      <w:pPr>
        <w:keepNext w:val="0"/>
        <w:keepLines w:val="0"/>
        <w:widowControl/>
        <w:suppressLineNumbers w:val="0"/>
        <w:jc w:val="left"/>
        <w:rPr>
          <w:rFonts w:hint="default" w:ascii="Times New Roman" w:hAnsi="Times New Roman" w:eastAsia="SimSun" w:cs="Times New Roman"/>
          <w:color w:val="000000"/>
          <w:kern w:val="0"/>
          <w:sz w:val="24"/>
          <w:szCs w:val="24"/>
          <w:lang w:val="ro-RO" w:eastAsia="zh-CN" w:bidi="ar"/>
        </w:rPr>
      </w:pPr>
      <w:r>
        <w:rPr>
          <w:rFonts w:hint="default" w:ascii="Times New Roman" w:hAnsi="Times New Roman" w:eastAsia="TimesNewRomanPS-BoldMT" w:cs="Times New Roman"/>
          <w:b/>
          <w:bCs/>
          <w:color w:val="000000"/>
          <w:kern w:val="0"/>
          <w:sz w:val="24"/>
          <w:szCs w:val="24"/>
          <w:lang w:val="en-US" w:eastAsia="zh-CN" w:bidi="ar"/>
        </w:rPr>
        <w:t xml:space="preserve">Denumirea unității de învățământ: </w:t>
      </w:r>
      <w:r>
        <w:rPr>
          <w:rFonts w:hint="default" w:ascii="Times New Roman" w:hAnsi="Times New Roman" w:eastAsia="SimSun" w:cs="Times New Roman"/>
          <w:color w:val="000000"/>
          <w:kern w:val="0"/>
          <w:sz w:val="24"/>
          <w:szCs w:val="24"/>
          <w:lang w:val="en-US" w:eastAsia="zh-CN" w:bidi="ar"/>
        </w:rPr>
        <w:t xml:space="preserve">Școala Gimnazială </w:t>
      </w:r>
      <w:r>
        <w:rPr>
          <w:rFonts w:hint="default" w:ascii="Times New Roman" w:hAnsi="Times New Roman" w:eastAsia="SimSun" w:cs="Times New Roman"/>
          <w:color w:val="000000"/>
          <w:kern w:val="0"/>
          <w:sz w:val="24"/>
          <w:szCs w:val="24"/>
          <w:lang w:val="ro-RO" w:eastAsia="zh-CN" w:bidi="ar"/>
        </w:rPr>
        <w:t>Drăgoiești</w:t>
      </w:r>
    </w:p>
    <w:p w14:paraId="4953B92D">
      <w:pPr>
        <w:keepNext w:val="0"/>
        <w:keepLines w:val="0"/>
        <w:widowControl/>
        <w:suppressLineNumbers w:val="0"/>
        <w:jc w:val="left"/>
        <w:rPr>
          <w:rFonts w:hint="default" w:ascii="Times New Roman" w:hAnsi="Times New Roman" w:cs="Times New Roman"/>
          <w:lang w:val="ro-RO"/>
        </w:rPr>
      </w:pPr>
      <w:r>
        <w:rPr>
          <w:rFonts w:hint="default" w:ascii="Times New Roman" w:hAnsi="Times New Roman" w:eastAsia="TimesNewRomanPS-BoldMT" w:cs="Times New Roman"/>
          <w:b/>
          <w:bCs/>
          <w:color w:val="000000"/>
          <w:kern w:val="0"/>
          <w:sz w:val="24"/>
          <w:szCs w:val="24"/>
          <w:lang w:val="en-US" w:eastAsia="zh-CN" w:bidi="ar"/>
        </w:rPr>
        <w:t xml:space="preserve">Adresa: </w:t>
      </w:r>
      <w:r>
        <w:rPr>
          <w:rFonts w:hint="default" w:ascii="Times New Roman" w:hAnsi="Times New Roman" w:eastAsia="SimSun" w:cs="Times New Roman"/>
          <w:color w:val="000000"/>
          <w:kern w:val="0"/>
          <w:sz w:val="24"/>
          <w:szCs w:val="24"/>
          <w:lang w:val="en-US" w:eastAsia="zh-CN" w:bidi="ar"/>
        </w:rPr>
        <w:t>Strada Principală Nr.</w:t>
      </w:r>
      <w:r>
        <w:rPr>
          <w:rFonts w:hint="default" w:ascii="Times New Roman" w:hAnsi="Times New Roman" w:eastAsia="SimSun" w:cs="Times New Roman"/>
          <w:color w:val="000000"/>
          <w:kern w:val="0"/>
          <w:sz w:val="24"/>
          <w:szCs w:val="24"/>
          <w:lang w:val="ro-RO" w:eastAsia="zh-CN" w:bidi="ar"/>
        </w:rPr>
        <w:t xml:space="preserve"> 357</w:t>
      </w:r>
    </w:p>
    <w:p w14:paraId="34972849">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Forma de învățământ: </w:t>
      </w:r>
      <w:r>
        <w:rPr>
          <w:rFonts w:hint="default" w:ascii="Times New Roman" w:hAnsi="Times New Roman" w:eastAsia="SimSun" w:cs="Times New Roman"/>
          <w:color w:val="000000"/>
          <w:kern w:val="0"/>
          <w:sz w:val="24"/>
          <w:szCs w:val="24"/>
          <w:lang w:val="en-US" w:eastAsia="zh-CN" w:bidi="ar"/>
        </w:rPr>
        <w:t xml:space="preserve">Școală gimnazială, cursuri de zi </w:t>
      </w:r>
    </w:p>
    <w:p w14:paraId="69D6F5C7">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Nivel de învățământ: </w:t>
      </w:r>
      <w:r>
        <w:rPr>
          <w:rFonts w:hint="default" w:ascii="Times New Roman" w:hAnsi="Times New Roman" w:eastAsia="SimSun" w:cs="Times New Roman"/>
          <w:color w:val="000000"/>
          <w:kern w:val="0"/>
          <w:sz w:val="24"/>
          <w:szCs w:val="24"/>
          <w:lang w:val="en-US" w:eastAsia="zh-CN" w:bidi="ar"/>
        </w:rPr>
        <w:t xml:space="preserve">preșcolar, primar, gimnazial </w:t>
      </w:r>
    </w:p>
    <w:p w14:paraId="34425DBC">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Structuri: </w:t>
      </w:r>
    </w:p>
    <w:p w14:paraId="70083CA7">
      <w:pPr>
        <w:keepNext w:val="0"/>
        <w:keepLines w:val="0"/>
        <w:widowControl/>
        <w:suppressLineNumbers w:val="0"/>
        <w:jc w:val="left"/>
        <w:rPr>
          <w:rFonts w:hint="default" w:ascii="Times New Roman" w:hAnsi="Times New Roman" w:cs="Times New Roman"/>
          <w:lang w:val="ro-RO"/>
        </w:rPr>
      </w:pPr>
      <w:r>
        <w:rPr>
          <w:rFonts w:hint="default" w:ascii="Times New Roman" w:hAnsi="Times New Roman" w:eastAsia="SimSun" w:cs="Times New Roman"/>
          <w:color w:val="000000"/>
          <w:kern w:val="0"/>
          <w:sz w:val="24"/>
          <w:szCs w:val="24"/>
          <w:lang w:val="en-US" w:eastAsia="zh-CN" w:bidi="ar"/>
        </w:rPr>
        <w:t xml:space="preserve">- Școala Primară </w:t>
      </w:r>
      <w:r>
        <w:rPr>
          <w:rFonts w:hint="default" w:ascii="Times New Roman" w:hAnsi="Times New Roman" w:eastAsia="SimSun" w:cs="Times New Roman"/>
          <w:color w:val="000000"/>
          <w:kern w:val="0"/>
          <w:sz w:val="24"/>
          <w:szCs w:val="24"/>
          <w:lang w:val="ro-RO" w:eastAsia="zh-CN" w:bidi="ar"/>
        </w:rPr>
        <w:t>Măzănăești</w:t>
      </w:r>
    </w:p>
    <w:p w14:paraId="4AB53CE8">
      <w:pPr>
        <w:keepNext w:val="0"/>
        <w:keepLines w:val="0"/>
        <w:widowControl/>
        <w:suppressLineNumbers w:val="0"/>
        <w:jc w:val="left"/>
        <w:rPr>
          <w:rFonts w:hint="default" w:eastAsia="SimSun" w:cs="Times New Roman"/>
          <w:color w:val="000000"/>
          <w:kern w:val="0"/>
          <w:sz w:val="24"/>
          <w:szCs w:val="24"/>
          <w:lang w:val="ro-RO" w:eastAsia="zh-CN" w:bidi="ar"/>
        </w:rPr>
      </w:pPr>
      <w:r>
        <w:rPr>
          <w:rFonts w:hint="default" w:ascii="Times New Roman" w:hAnsi="Times New Roman" w:eastAsia="SimSun" w:cs="Times New Roman"/>
          <w:color w:val="000000"/>
          <w:kern w:val="0"/>
          <w:sz w:val="24"/>
          <w:szCs w:val="24"/>
          <w:lang w:val="en-US" w:eastAsia="zh-CN" w:bidi="ar"/>
        </w:rPr>
        <w:t xml:space="preserve">- Grădinița cu Program Normal Nr. 1 </w:t>
      </w:r>
      <w:r>
        <w:rPr>
          <w:rFonts w:hint="default" w:eastAsia="SimSun" w:cs="Times New Roman"/>
          <w:color w:val="000000"/>
          <w:kern w:val="0"/>
          <w:sz w:val="24"/>
          <w:szCs w:val="24"/>
          <w:lang w:val="ro-RO" w:eastAsia="zh-CN" w:bidi="ar"/>
        </w:rPr>
        <w:t>Drăgoiești</w:t>
      </w:r>
    </w:p>
    <w:p w14:paraId="360F6C18">
      <w:pPr>
        <w:keepNext w:val="0"/>
        <w:keepLines w:val="0"/>
        <w:widowControl/>
        <w:suppressLineNumbers w:val="0"/>
        <w:jc w:val="left"/>
        <w:rPr>
          <w:rFonts w:hint="default" w:ascii="Times New Roman" w:hAnsi="Times New Roman" w:cs="Times New Roman"/>
          <w:lang w:val="ro-RO"/>
        </w:rPr>
      </w:pPr>
      <w:r>
        <w:rPr>
          <w:rFonts w:hint="default" w:eastAsia="SimSun" w:cs="Times New Roman"/>
          <w:color w:val="000000"/>
          <w:kern w:val="0"/>
          <w:sz w:val="24"/>
          <w:szCs w:val="24"/>
          <w:lang w:val="ro-RO" w:eastAsia="zh-CN" w:bidi="ar"/>
        </w:rPr>
        <w:t>-</w:t>
      </w:r>
      <w:r>
        <w:rPr>
          <w:rFonts w:hint="default" w:ascii="Times New Roman" w:hAnsi="Times New Roman" w:eastAsia="SimSun" w:cs="Times New Roman"/>
          <w:color w:val="000000"/>
          <w:kern w:val="0"/>
          <w:sz w:val="24"/>
          <w:szCs w:val="24"/>
          <w:lang w:val="en-US" w:eastAsia="zh-CN" w:bidi="ar"/>
        </w:rPr>
        <w:t xml:space="preserve">Grădinița cu Program Normal </w:t>
      </w:r>
      <w:r>
        <w:rPr>
          <w:rFonts w:hint="default" w:eastAsia="SimSun" w:cs="Times New Roman"/>
          <w:color w:val="000000"/>
          <w:kern w:val="0"/>
          <w:sz w:val="24"/>
          <w:szCs w:val="24"/>
          <w:lang w:val="ro-RO" w:eastAsia="zh-CN" w:bidi="ar"/>
        </w:rPr>
        <w:t>Măzănăești</w:t>
      </w:r>
    </w:p>
    <w:p w14:paraId="6ACB3A18">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Limba de predare: </w:t>
      </w:r>
      <w:r>
        <w:rPr>
          <w:rFonts w:hint="default" w:ascii="Times New Roman" w:hAnsi="Times New Roman" w:eastAsia="SimSun" w:cs="Times New Roman"/>
          <w:color w:val="000000"/>
          <w:kern w:val="0"/>
          <w:sz w:val="24"/>
          <w:szCs w:val="24"/>
          <w:lang w:val="en-US" w:eastAsia="zh-CN" w:bidi="ar"/>
        </w:rPr>
        <w:t xml:space="preserve">limba română </w:t>
      </w:r>
    </w:p>
    <w:p w14:paraId="54FAFDEE">
      <w:pPr>
        <w:keepNext w:val="0"/>
        <w:keepLines w:val="0"/>
        <w:widowControl/>
        <w:suppressLineNumbers w:val="0"/>
        <w:jc w:val="left"/>
        <w:rPr>
          <w:rFonts w:hint="default" w:ascii="Times New Roman" w:hAnsi="Times New Roman" w:cs="Times New Roman"/>
          <w:lang w:val="ro-RO"/>
        </w:rPr>
      </w:pPr>
      <w:r>
        <w:rPr>
          <w:rFonts w:hint="default" w:ascii="Times New Roman" w:hAnsi="Times New Roman" w:eastAsia="TimesNewRomanPS-BoldMT" w:cs="Times New Roman"/>
          <w:b/>
          <w:bCs/>
          <w:color w:val="000000"/>
          <w:kern w:val="0"/>
          <w:sz w:val="24"/>
          <w:szCs w:val="24"/>
          <w:lang w:val="en-US" w:eastAsia="zh-CN" w:bidi="ar"/>
        </w:rPr>
        <w:t>Telefon/fax</w:t>
      </w:r>
      <w:r>
        <w:rPr>
          <w:rFonts w:hint="default" w:ascii="Times New Roman" w:hAnsi="Times New Roman" w:eastAsia="SimSun" w:cs="Times New Roman"/>
          <w:color w:val="000000"/>
          <w:kern w:val="0"/>
          <w:sz w:val="24"/>
          <w:szCs w:val="24"/>
          <w:lang w:val="en-US" w:eastAsia="zh-CN" w:bidi="ar"/>
        </w:rPr>
        <w:t>: 023</w:t>
      </w:r>
      <w:r>
        <w:rPr>
          <w:rFonts w:hint="default" w:ascii="Times New Roman" w:hAnsi="Times New Roman" w:eastAsia="SimSun" w:cs="Times New Roman"/>
          <w:color w:val="000000"/>
          <w:kern w:val="0"/>
          <w:sz w:val="24"/>
          <w:szCs w:val="24"/>
          <w:lang w:val="ro-RO" w:eastAsia="zh-CN" w:bidi="ar"/>
        </w:rPr>
        <w:t>0 572 917</w:t>
      </w:r>
    </w:p>
    <w:p w14:paraId="544332A3">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E-mail: </w:t>
      </w:r>
      <w:r>
        <w:rPr>
          <w:rFonts w:hint="default" w:ascii="Times New Roman" w:hAnsi="Times New Roman" w:eastAsia="TimesNewRomanPS-BoldMT" w:cs="Times New Roman"/>
          <w:b/>
          <w:bCs/>
          <w:color w:val="0000FF"/>
          <w:kern w:val="0"/>
          <w:sz w:val="24"/>
          <w:szCs w:val="24"/>
          <w:lang w:val="en-US" w:eastAsia="zh-CN" w:bidi="ar"/>
        </w:rPr>
        <w:t>scoala</w:t>
      </w:r>
      <w:r>
        <w:rPr>
          <w:rFonts w:hint="default" w:ascii="Times New Roman" w:hAnsi="Times New Roman" w:eastAsia="TimesNewRomanPS-BoldMT" w:cs="Times New Roman"/>
          <w:b/>
          <w:bCs/>
          <w:color w:val="0000FF"/>
          <w:kern w:val="0"/>
          <w:sz w:val="24"/>
          <w:szCs w:val="24"/>
          <w:lang w:val="ro-RO" w:eastAsia="zh-CN" w:bidi="ar"/>
        </w:rPr>
        <w:t>_dragoiesti@yahoo.com</w:t>
      </w:r>
      <w:r>
        <w:rPr>
          <w:rFonts w:hint="default" w:ascii="Times New Roman" w:hAnsi="Times New Roman" w:eastAsia="TimesNewRomanPS-BoldMT" w:cs="Times New Roman"/>
          <w:b/>
          <w:bCs/>
          <w:color w:val="0000FF"/>
          <w:kern w:val="0"/>
          <w:sz w:val="24"/>
          <w:szCs w:val="24"/>
          <w:lang w:val="en-US" w:eastAsia="zh-CN" w:bidi="ar"/>
        </w:rPr>
        <w:t xml:space="preserve"> </w:t>
      </w:r>
    </w:p>
    <w:p w14:paraId="64464363">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Site web</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FF"/>
          <w:kern w:val="0"/>
          <w:sz w:val="24"/>
          <w:szCs w:val="24"/>
          <w:lang w:val="en-US" w:eastAsia="zh-CN" w:bidi="ar"/>
        </w:rPr>
        <w:t>www.scoala</w:t>
      </w:r>
      <w:r>
        <w:rPr>
          <w:rFonts w:hint="default" w:ascii="Times New Roman" w:hAnsi="Times New Roman" w:eastAsia="SimSun" w:cs="Times New Roman"/>
          <w:color w:val="0000FF"/>
          <w:kern w:val="0"/>
          <w:sz w:val="24"/>
          <w:szCs w:val="24"/>
          <w:lang w:val="ro-RO" w:eastAsia="zh-CN" w:bidi="ar"/>
        </w:rPr>
        <w:t>dragoiesti</w:t>
      </w:r>
      <w:r>
        <w:rPr>
          <w:rFonts w:hint="default" w:ascii="Times New Roman" w:hAnsi="Times New Roman" w:eastAsia="SimSun" w:cs="Times New Roman"/>
          <w:color w:val="0000FF"/>
          <w:kern w:val="0"/>
          <w:sz w:val="24"/>
          <w:szCs w:val="24"/>
          <w:lang w:val="en-US" w:eastAsia="zh-CN" w:bidi="ar"/>
        </w:rPr>
        <w:t xml:space="preserve">.ro </w:t>
      </w:r>
    </w:p>
    <w:p w14:paraId="73190936">
      <w:pPr>
        <w:keepNext w:val="0"/>
        <w:keepLines w:val="0"/>
        <w:widowControl/>
        <w:suppressLineNumbers w:val="0"/>
        <w:jc w:val="left"/>
        <w:rPr>
          <w:rFonts w:hint="default" w:ascii="Times New Roman" w:hAnsi="Times New Roman" w:cs="Times New Roman"/>
          <w:lang w:val="ro-RO"/>
        </w:rPr>
      </w:pPr>
      <w:r>
        <w:rPr>
          <w:rFonts w:hint="default" w:ascii="Times New Roman" w:hAnsi="Times New Roman" w:eastAsia="TimesNewRomanPS-BoldMT" w:cs="Times New Roman"/>
          <w:b/>
          <w:bCs/>
          <w:color w:val="000000"/>
          <w:kern w:val="0"/>
          <w:sz w:val="24"/>
          <w:szCs w:val="24"/>
          <w:lang w:val="en-US" w:eastAsia="zh-CN" w:bidi="ar"/>
        </w:rPr>
        <w:t xml:space="preserve">Director: </w:t>
      </w:r>
      <w:r>
        <w:rPr>
          <w:rFonts w:hint="default" w:ascii="Times New Roman" w:hAnsi="Times New Roman" w:eastAsia="SimSun" w:cs="Times New Roman"/>
          <w:color w:val="000000"/>
          <w:kern w:val="0"/>
          <w:sz w:val="24"/>
          <w:szCs w:val="24"/>
          <w:lang w:val="en-US" w:eastAsia="zh-CN" w:bidi="ar"/>
        </w:rPr>
        <w:t xml:space="preserve">Prof. </w:t>
      </w:r>
      <w:r>
        <w:rPr>
          <w:rFonts w:hint="default" w:ascii="Times New Roman" w:hAnsi="Times New Roman" w:eastAsia="SimSun" w:cs="Times New Roman"/>
          <w:color w:val="000000"/>
          <w:kern w:val="0"/>
          <w:sz w:val="24"/>
          <w:szCs w:val="24"/>
          <w:lang w:val="ro-RO" w:eastAsia="zh-CN" w:bidi="ar"/>
        </w:rPr>
        <w:t>Alina Mihaela NIGA</w:t>
      </w:r>
    </w:p>
    <w:p w14:paraId="0E3293E9">
      <w:pPr>
        <w:keepNext w:val="0"/>
        <w:keepLines w:val="0"/>
        <w:widowControl/>
        <w:suppressLineNumbers w:val="0"/>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Programul școlii: 08:00 – 16:00</w:t>
      </w:r>
    </w:p>
    <w:p w14:paraId="4C6F2EBC">
      <w:pPr>
        <w:jc w:val="both"/>
        <w:rPr>
          <w:rFonts w:hint="default" w:ascii="Times New Roman" w:hAnsi="Times New Roman" w:cs="Times New Roman"/>
        </w:rPr>
      </w:pPr>
    </w:p>
    <w:p w14:paraId="15DD58C4">
      <w:pPr>
        <w:keepNext w:val="0"/>
        <w:keepLines w:val="0"/>
        <w:widowControl/>
        <w:suppressLineNumbers w:val="0"/>
        <w:ind w:left="2880" w:leftChars="0" w:firstLine="720" w:firstLineChars="0"/>
        <w:jc w:val="left"/>
        <w:rPr>
          <w:rFonts w:hint="default" w:eastAsia="TimesNewRomanPS-BoldItalicMT" w:cs="Times New Roman"/>
          <w:b/>
          <w:bCs/>
          <w:i/>
          <w:iCs/>
          <w:color w:val="000000"/>
          <w:kern w:val="0"/>
          <w:sz w:val="24"/>
          <w:szCs w:val="24"/>
          <w:lang w:val="ro-RO" w:eastAsia="zh-CN" w:bidi="ar"/>
        </w:rPr>
      </w:pPr>
      <w:r>
        <w:rPr>
          <w:rFonts w:hint="default" w:ascii="Times New Roman" w:hAnsi="Times New Roman" w:eastAsia="TimesNewRomanPS-BoldItalicMT" w:cs="Times New Roman"/>
          <w:b/>
          <w:bCs/>
          <w:i/>
          <w:iCs/>
          <w:color w:val="000000"/>
          <w:kern w:val="0"/>
          <w:sz w:val="24"/>
          <w:szCs w:val="24"/>
          <w:lang w:val="en-US" w:eastAsia="zh-CN" w:bidi="ar"/>
        </w:rPr>
        <w:t>I.</w:t>
      </w:r>
      <w:r>
        <w:rPr>
          <w:rFonts w:hint="default" w:eastAsia="TimesNewRomanPS-BoldItalicMT" w:cs="Times New Roman"/>
          <w:b/>
          <w:bCs/>
          <w:i/>
          <w:iCs/>
          <w:color w:val="000000"/>
          <w:kern w:val="0"/>
          <w:sz w:val="24"/>
          <w:szCs w:val="24"/>
          <w:lang w:val="ro-RO" w:eastAsia="zh-CN" w:bidi="ar"/>
        </w:rPr>
        <w:t>2. Scurt istoric</w:t>
      </w:r>
    </w:p>
    <w:p w14:paraId="398295F7">
      <w:pPr>
        <w:pStyle w:val="13"/>
        <w:widowControl/>
        <w:spacing w:before="122" w:line="312" w:lineRule="auto"/>
        <w:ind w:firstLine="641"/>
        <w:jc w:val="both"/>
        <w:rPr>
          <w:rStyle w:val="10"/>
          <w:rFonts w:hint="default"/>
          <w:sz w:val="24"/>
          <w:szCs w:val="24"/>
        </w:rPr>
      </w:pPr>
      <w:r>
        <w:rPr>
          <w:rStyle w:val="10"/>
          <w:rFonts w:hint="default" w:ascii="Times New Roman CE" w:hAnsi="Times New Roman CE" w:cs="Times New Roman CE"/>
          <w:sz w:val="24"/>
          <w:szCs w:val="24"/>
        </w:rPr>
        <w:t xml:space="preserve">Teritoriul comunei Drăgoieşti, cuprins intre 47° 32' 44" N si 26° 5' 4" E situat în partea centrală a judeţului Suceava, într-o zonă de podiş şi dealuri subcarpatice (podişul Sucevei) în </w:t>
      </w:r>
      <w:r>
        <w:rPr>
          <w:rStyle w:val="10"/>
          <w:rFonts w:hint="default"/>
          <w:sz w:val="24"/>
          <w:szCs w:val="24"/>
        </w:rPr>
        <w:t xml:space="preserve"> </w:t>
      </w:r>
      <w:r>
        <w:rPr>
          <w:rStyle w:val="11"/>
          <w:rFonts w:hint="default"/>
          <w:sz w:val="24"/>
          <w:szCs w:val="24"/>
        </w:rPr>
        <w:t xml:space="preserve">nord, </w:t>
      </w:r>
      <w:r>
        <w:rPr>
          <w:rStyle w:val="10"/>
          <w:rFonts w:hint="default" w:ascii="Times New Roman CE" w:hAnsi="Times New Roman CE" w:cs="Times New Roman CE"/>
          <w:sz w:val="24"/>
          <w:szCs w:val="24"/>
        </w:rPr>
        <w:t>comuna se învecinează cu teritoriul comunei Ciprian Porumbesc</w:t>
      </w:r>
      <w:r>
        <w:rPr>
          <w:rStyle w:val="10"/>
          <w:rFonts w:hint="default"/>
          <w:sz w:val="24"/>
          <w:szCs w:val="24"/>
        </w:rPr>
        <w:t xml:space="preserve">u . în </w:t>
      </w:r>
      <w:r>
        <w:rPr>
          <w:rStyle w:val="11"/>
          <w:rFonts w:hint="default"/>
          <w:sz w:val="24"/>
          <w:szCs w:val="24"/>
        </w:rPr>
        <w:t xml:space="preserve">nord-est, </w:t>
      </w:r>
      <w:r>
        <w:rPr>
          <w:rStyle w:val="10"/>
          <w:rFonts w:hint="default" w:ascii="Times New Roman CE" w:hAnsi="Times New Roman CE" w:cs="Times New Roman CE"/>
          <w:sz w:val="24"/>
          <w:szCs w:val="24"/>
        </w:rPr>
        <w:t>comuna se învecinează cu teritoriul comunei Moara</w:t>
      </w:r>
      <w:r>
        <w:rPr>
          <w:rStyle w:val="10"/>
          <w:rFonts w:hint="default"/>
          <w:sz w:val="24"/>
          <w:szCs w:val="24"/>
        </w:rPr>
        <w:t xml:space="preserve">, în </w:t>
      </w:r>
      <w:r>
        <w:rPr>
          <w:rStyle w:val="11"/>
          <w:rFonts w:hint="default"/>
          <w:sz w:val="24"/>
          <w:szCs w:val="24"/>
        </w:rPr>
        <w:t xml:space="preserve">sud-est, </w:t>
      </w:r>
      <w:r>
        <w:rPr>
          <w:rStyle w:val="10"/>
          <w:rFonts w:hint="default"/>
          <w:sz w:val="24"/>
          <w:szCs w:val="24"/>
        </w:rPr>
        <w:t>comu</w:t>
      </w:r>
      <w:r>
        <w:rPr>
          <w:rStyle w:val="10"/>
          <w:rFonts w:hint="default" w:ascii="Times New Roman CE" w:hAnsi="Times New Roman CE" w:cs="Times New Roman CE"/>
          <w:sz w:val="24"/>
          <w:szCs w:val="24"/>
        </w:rPr>
        <w:t xml:space="preserve">na Drăgoieşti se învecinează cu comunele Horodniceni şi Cornu Luncii. în partea de </w:t>
      </w:r>
      <w:r>
        <w:rPr>
          <w:rStyle w:val="11"/>
          <w:rFonts w:hint="default"/>
          <w:sz w:val="24"/>
          <w:szCs w:val="24"/>
        </w:rPr>
        <w:t xml:space="preserve">vest </w:t>
      </w:r>
      <w:r>
        <w:rPr>
          <w:rStyle w:val="10"/>
          <w:rFonts w:hint="default" w:ascii="Times New Roman CE" w:hAnsi="Times New Roman CE" w:cs="Times New Roman CE"/>
          <w:sz w:val="24"/>
          <w:szCs w:val="24"/>
        </w:rPr>
        <w:t>comuna se învecinează cu teritoriul comunei Berchişeşti</w:t>
      </w:r>
      <w:r>
        <w:rPr>
          <w:rStyle w:val="10"/>
          <w:rFonts w:hint="default"/>
          <w:sz w:val="24"/>
          <w:szCs w:val="24"/>
        </w:rPr>
        <w:t>.</w:t>
      </w:r>
    </w:p>
    <w:p w14:paraId="35313AD2">
      <w:pPr>
        <w:pStyle w:val="13"/>
        <w:widowControl/>
        <w:spacing w:before="122" w:line="312" w:lineRule="auto"/>
        <w:ind w:firstLine="641"/>
        <w:jc w:val="both"/>
        <w:rPr>
          <w:rStyle w:val="10"/>
          <w:rFonts w:hint="default" w:ascii="Times New Roman CE" w:hAnsi="Times New Roman CE" w:cs="Times New Roman CE"/>
          <w:sz w:val="24"/>
          <w:szCs w:val="24"/>
        </w:rPr>
      </w:pPr>
      <w:r>
        <w:rPr>
          <w:rStyle w:val="10"/>
          <w:rFonts w:hint="default"/>
          <w:sz w:val="24"/>
          <w:szCs w:val="24"/>
        </w:rPr>
        <w:t>Satele componente ale comun</w:t>
      </w:r>
      <w:r>
        <w:rPr>
          <w:rStyle w:val="10"/>
          <w:rFonts w:hint="default" w:ascii="Times New Roman CE" w:hAnsi="Times New Roman CE" w:cs="Times New Roman CE"/>
          <w:sz w:val="24"/>
          <w:szCs w:val="24"/>
        </w:rPr>
        <w:t>ei Drăgoieşti sunt: Drăgoieşti, Măzănăeşti şi Lucăceşti.</w:t>
      </w:r>
    </w:p>
    <w:p w14:paraId="5A53711A">
      <w:pPr>
        <w:pStyle w:val="13"/>
        <w:widowControl/>
        <w:spacing w:before="122" w:line="312" w:lineRule="auto"/>
        <w:ind w:firstLine="641"/>
        <w:jc w:val="both"/>
        <w:rPr>
          <w:rFonts w:hint="default"/>
          <w:sz w:val="24"/>
          <w:szCs w:val="24"/>
        </w:rPr>
      </w:pPr>
      <w:r>
        <w:rPr>
          <w:rFonts w:hint="default"/>
          <w:sz w:val="24"/>
          <w:szCs w:val="24"/>
        </w:rPr>
        <w:drawing>
          <wp:inline distT="0" distB="0" distL="114300" distR="114300">
            <wp:extent cx="4224655" cy="3268345"/>
            <wp:effectExtent l="0" t="0" r="4445" b="825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4224655" cy="3268345"/>
                    </a:xfrm>
                    <a:prstGeom prst="rect">
                      <a:avLst/>
                    </a:prstGeom>
                    <a:noFill/>
                    <a:ln>
                      <a:noFill/>
                    </a:ln>
                  </pic:spPr>
                </pic:pic>
              </a:graphicData>
            </a:graphic>
          </wp:inline>
        </w:drawing>
      </w:r>
    </w:p>
    <w:p w14:paraId="61804008">
      <w:pPr>
        <w:pStyle w:val="13"/>
        <w:widowControl/>
        <w:spacing w:line="312" w:lineRule="auto"/>
        <w:ind w:firstLine="360" w:firstLineChars="150"/>
        <w:jc w:val="both"/>
        <w:rPr>
          <w:rStyle w:val="10"/>
          <w:rFonts w:hint="default" w:ascii="Times New Roman CE" w:hAnsi="Times New Roman CE" w:cs="Times New Roman CE"/>
          <w:sz w:val="24"/>
          <w:szCs w:val="24"/>
          <w:lang w:val="ro-RO"/>
        </w:rPr>
      </w:pPr>
      <w:r>
        <w:rPr>
          <w:rStyle w:val="10"/>
          <w:rFonts w:hint="default" w:ascii="Times New Roman CE" w:hAnsi="Times New Roman CE" w:cs="Times New Roman CE"/>
          <w:sz w:val="24"/>
          <w:szCs w:val="24"/>
          <w:lang w:val="ro-RO"/>
        </w:rPr>
        <w:t xml:space="preserve">Fig. 1. Amplasarea Județului Suceava în România și amplasarea Comunei Drăgoiești în Județul Suceava. </w:t>
      </w:r>
    </w:p>
    <w:p w14:paraId="04285021">
      <w:pPr>
        <w:pStyle w:val="13"/>
        <w:widowControl/>
        <w:spacing w:line="312" w:lineRule="auto"/>
        <w:ind w:firstLine="360" w:firstLineChars="150"/>
        <w:jc w:val="both"/>
        <w:rPr>
          <w:rStyle w:val="10"/>
          <w:rFonts w:hint="default" w:ascii="Times New Roman CE" w:hAnsi="Times New Roman CE" w:cs="Times New Roman CE"/>
          <w:sz w:val="24"/>
          <w:szCs w:val="24"/>
        </w:rPr>
      </w:pPr>
    </w:p>
    <w:p w14:paraId="4585E2A5">
      <w:pPr>
        <w:pStyle w:val="13"/>
        <w:widowControl/>
        <w:spacing w:line="312" w:lineRule="auto"/>
        <w:ind w:firstLine="360" w:firstLineChars="150"/>
        <w:jc w:val="both"/>
        <w:rPr>
          <w:rStyle w:val="10"/>
          <w:rFonts w:hint="default"/>
          <w:sz w:val="24"/>
          <w:szCs w:val="24"/>
        </w:rPr>
      </w:pPr>
      <w:r>
        <w:rPr>
          <w:rStyle w:val="10"/>
          <w:rFonts w:hint="default" w:ascii="Times New Roman CE" w:hAnsi="Times New Roman CE" w:cs="Times New Roman CE"/>
          <w:sz w:val="24"/>
          <w:szCs w:val="24"/>
        </w:rPr>
        <w:t>Istoricul comunei este destul de îndepărtat. Prima atestare documentară</w:t>
      </w:r>
      <w:r>
        <w:rPr>
          <w:rStyle w:val="10"/>
          <w:rFonts w:hint="default"/>
          <w:sz w:val="24"/>
          <w:szCs w:val="24"/>
        </w:rPr>
        <w:t xml:space="preserve"> a satului cu actuala sa denumire, </w:t>
      </w:r>
      <w:r>
        <w:rPr>
          <w:rStyle w:val="11"/>
          <w:rFonts w:hint="default" w:ascii="Times New Roman CE" w:hAnsi="Times New Roman CE" w:cs="Times New Roman CE"/>
          <w:sz w:val="24"/>
          <w:szCs w:val="24"/>
        </w:rPr>
        <w:t xml:space="preserve">Drăgoieşti </w:t>
      </w:r>
      <w:r>
        <w:rPr>
          <w:rStyle w:val="10"/>
          <w:rFonts w:hint="default" w:ascii="Times New Roman CE" w:hAnsi="Times New Roman CE" w:cs="Times New Roman CE"/>
          <w:sz w:val="24"/>
          <w:szCs w:val="24"/>
        </w:rPr>
        <w:t>apare în anul 1462 (3 decembrie ) într-un document al lui Ştefan cel Mare...(</w:t>
      </w:r>
      <w:r>
        <w:rPr>
          <w:rStyle w:val="10"/>
          <w:rFonts w:hint="default" w:ascii="Times New Roman CE" w:hAnsi="Times New Roman CE" w:cs="Times New Roman CE"/>
          <w:sz w:val="24"/>
          <w:szCs w:val="24"/>
          <w:u w:val="single"/>
        </w:rPr>
        <w:t>Ioan Bogdan . Documentele lui Ştefan cel Mare , vol.I . Editura Socec . Bucureşti . 1913. pag.68 ).</w:t>
      </w:r>
    </w:p>
    <w:p w14:paraId="45FB94A8">
      <w:pPr>
        <w:pStyle w:val="13"/>
        <w:widowControl/>
        <w:spacing w:line="312" w:lineRule="auto"/>
        <w:jc w:val="both"/>
        <w:rPr>
          <w:rStyle w:val="10"/>
          <w:rFonts w:hint="default"/>
          <w:sz w:val="24"/>
          <w:szCs w:val="24"/>
          <w:u w:val="single"/>
        </w:rPr>
      </w:pPr>
    </w:p>
    <w:p w14:paraId="098E3859">
      <w:pPr>
        <w:pStyle w:val="16"/>
        <w:widowControl/>
        <w:spacing w:line="312" w:lineRule="auto"/>
        <w:ind w:left="756" w:firstLine="0"/>
        <w:jc w:val="both"/>
        <w:rPr>
          <w:rStyle w:val="15"/>
          <w:rFonts w:hint="default"/>
          <w:sz w:val="24"/>
          <w:szCs w:val="24"/>
          <w:u w:val="single"/>
        </w:rPr>
      </w:pPr>
      <w:r>
        <w:rPr>
          <w:rStyle w:val="15"/>
          <w:rFonts w:hint="default" w:ascii="Times New Roman CE" w:hAnsi="Times New Roman CE" w:cs="Times New Roman CE"/>
          <w:sz w:val="24"/>
          <w:szCs w:val="24"/>
          <w:u w:val="single"/>
        </w:rPr>
        <w:t>Ştefan cel Mare (despre Drăgoieş</w:t>
      </w:r>
      <w:r>
        <w:rPr>
          <w:rStyle w:val="15"/>
          <w:rFonts w:hint="default"/>
          <w:sz w:val="24"/>
          <w:szCs w:val="24"/>
          <w:u w:val="single"/>
        </w:rPr>
        <w:t>ti):</w:t>
      </w:r>
    </w:p>
    <w:p w14:paraId="416BD30A">
      <w:pPr>
        <w:pStyle w:val="16"/>
        <w:widowControl/>
        <w:spacing w:line="312" w:lineRule="auto"/>
        <w:jc w:val="both"/>
        <w:rPr>
          <w:rStyle w:val="15"/>
          <w:rFonts w:hint="default" w:ascii="Times New Roman CE" w:hAnsi="Times New Roman CE" w:cs="Times New Roman CE"/>
          <w:sz w:val="24"/>
          <w:szCs w:val="24"/>
        </w:rPr>
      </w:pPr>
      <w:r>
        <w:rPr>
          <w:rStyle w:val="15"/>
          <w:rFonts w:hint="default" w:ascii="Times New Roman CE" w:hAnsi="Times New Roman CE" w:cs="Times New Roman CE"/>
          <w:sz w:val="24"/>
          <w:szCs w:val="24"/>
        </w:rPr>
        <w:t>„Deci noi am cercetat împreună cu boierii noştri şi am miluit pe dumnealui Laţco cu osebita noastră milă şi i-am întărit în ţara noastră a Moldovei dreptate ocini ale femeii sale , ale fetei boierului Romaşco , mai sus scrisele sate Drago ieştii şi Lucăceştii şi Căcăceanii, ca să fie de la noi uric cu tot venitul lor şi copiilor lor şi nepoţilor lor şi strănepoţilor lor şi la tot neamul lor care vor fi mai apropiat, să le fie nestrămutat nici odată, în veci.</w:t>
      </w:r>
    </w:p>
    <w:p w14:paraId="2F9EB424">
      <w:pPr>
        <w:pStyle w:val="16"/>
        <w:widowControl/>
        <w:spacing w:line="312" w:lineRule="auto"/>
        <w:ind w:firstLine="655"/>
        <w:jc w:val="both"/>
        <w:rPr>
          <w:rStyle w:val="15"/>
          <w:rFonts w:hint="default" w:ascii="Times New Roman CE" w:hAnsi="Times New Roman CE" w:cs="Times New Roman CE"/>
          <w:sz w:val="24"/>
          <w:szCs w:val="24"/>
        </w:rPr>
      </w:pPr>
      <w:r>
        <w:rPr>
          <w:rStyle w:val="15"/>
          <w:rFonts w:hint="default" w:ascii="Times New Roman CE" w:hAnsi="Times New Roman CE" w:cs="Times New Roman CE"/>
          <w:sz w:val="24"/>
          <w:szCs w:val="24"/>
        </w:rPr>
        <w:t>Iar hotarul acestor sate să fie din toate părţile după hotarul cel vechiu , pe unde din veac au trăit. Dar nimenea în veci să nu aibă a strica această privilie cu vre-o altă privilie a sa"</w:t>
      </w:r>
    </w:p>
    <w:p w14:paraId="3C526685">
      <w:pPr>
        <w:pStyle w:val="9"/>
        <w:widowControl/>
        <w:spacing w:line="312" w:lineRule="auto"/>
        <w:ind w:firstLine="713"/>
        <w:jc w:val="both"/>
        <w:rPr>
          <w:rStyle w:val="10"/>
          <w:rFonts w:hint="default" w:ascii="Times New Roman CE" w:hAnsi="Times New Roman CE" w:cs="Times New Roman CE"/>
          <w:sz w:val="24"/>
          <w:szCs w:val="24"/>
        </w:rPr>
      </w:pPr>
      <w:r>
        <w:rPr>
          <w:rStyle w:val="10"/>
          <w:rFonts w:hint="default"/>
          <w:sz w:val="24"/>
          <w:szCs w:val="24"/>
        </w:rPr>
        <w:t>Î</w:t>
      </w:r>
      <w:r>
        <w:rPr>
          <w:rStyle w:val="10"/>
          <w:rFonts w:hint="default" w:ascii="Times New Roman CE" w:hAnsi="Times New Roman CE" w:cs="Times New Roman CE"/>
          <w:sz w:val="24"/>
          <w:szCs w:val="24"/>
        </w:rPr>
        <w:t>n timpul războaielor turco-austriece, cât şi în urma deselor răscoale împotriva stăpânirii habsburgice un număr mare de români şi nemţi de prin părţile Maramureşului şi Ardealului s-au refugiat prin locurile acestea .</w:t>
      </w:r>
    </w:p>
    <w:p w14:paraId="439C5800">
      <w:pPr>
        <w:pStyle w:val="9"/>
        <w:widowControl/>
        <w:spacing w:line="312" w:lineRule="auto"/>
        <w:ind w:firstLine="677"/>
        <w:jc w:val="both"/>
        <w:rPr>
          <w:rStyle w:val="10"/>
          <w:rFonts w:hint="default" w:ascii="Times New Roman CE" w:hAnsi="Times New Roman CE" w:cs="Times New Roman CE"/>
          <w:sz w:val="24"/>
          <w:szCs w:val="24"/>
        </w:rPr>
      </w:pPr>
      <w:r>
        <w:rPr>
          <w:rStyle w:val="10"/>
          <w:rFonts w:hint="default"/>
          <w:sz w:val="24"/>
          <w:szCs w:val="24"/>
        </w:rPr>
        <w:t>Î</w:t>
      </w:r>
      <w:r>
        <w:rPr>
          <w:rStyle w:val="10"/>
          <w:rFonts w:hint="default" w:ascii="Times New Roman CE" w:hAnsi="Times New Roman CE" w:cs="Times New Roman CE"/>
          <w:sz w:val="24"/>
          <w:szCs w:val="24"/>
        </w:rPr>
        <w:t>n anul 1968, în urma reorganizării administrativ teritoriale, comuna Drăgoieşti se unifică cu comuna Berchişeşti, iar în anul 2005 se reînfiinţează comuna Berchişeşti cu satele componente Berchişeşti şi Corlata.</w:t>
      </w:r>
    </w:p>
    <w:p w14:paraId="5B079859">
      <w:pPr>
        <w:pStyle w:val="17"/>
        <w:widowControl/>
        <w:spacing w:line="312" w:lineRule="auto"/>
        <w:jc w:val="both"/>
        <w:rPr>
          <w:rStyle w:val="10"/>
          <w:rFonts w:hint="default"/>
          <w:sz w:val="24"/>
          <w:szCs w:val="24"/>
        </w:rPr>
      </w:pPr>
      <w:r>
        <w:rPr>
          <w:rStyle w:val="10"/>
          <w:rFonts w:hint="default" w:ascii="Times New Roman CE" w:hAnsi="Times New Roman CE" w:cs="Times New Roman CE"/>
          <w:sz w:val="24"/>
          <w:szCs w:val="24"/>
        </w:rPr>
        <w:t>Faptul că istoria comunei Drăgoieşti este atât de îndepărtată, ne arată că pe aceste locuri au trăit şi muncit oameni harnici ce au făcut cu greu faţă greutăţilor timpului. Mişcarea populaţiei de la începutul istoriei Drăgoieştiului pe Moldova nu o cunoaştem pentru că în acele vremuri nu se făcea recensământul populaţiei. Prima numărătoare a populaţiei din Drăgoieşti, s-a realizat în anii 1774-1784 de către autorităţile austriece după încorpor</w:t>
      </w:r>
      <w:r>
        <w:rPr>
          <w:rStyle w:val="10"/>
          <w:rFonts w:hint="default"/>
          <w:sz w:val="24"/>
          <w:szCs w:val="24"/>
        </w:rPr>
        <w:t>area Bucovinei.</w:t>
      </w:r>
    </w:p>
    <w:p w14:paraId="49B480BC">
      <w:pPr>
        <w:pStyle w:val="18"/>
        <w:widowControl/>
        <w:spacing w:line="312" w:lineRule="auto"/>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Populaţia comunei Drăgoieşti a progresat de la an la an, bineînţeles cu stagnări şi scăderi în anii războaielor şi a bântuirii bolilor molipsitoare precum tifos, ciumă.</w:t>
      </w:r>
    </w:p>
    <w:p w14:paraId="094E3B8E">
      <w:pPr>
        <w:pStyle w:val="9"/>
        <w:widowControl/>
        <w:spacing w:before="19" w:line="312" w:lineRule="auto"/>
        <w:ind w:firstLine="720"/>
        <w:jc w:val="both"/>
        <w:rPr>
          <w:rStyle w:val="10"/>
          <w:rFonts w:hint="default"/>
          <w:sz w:val="24"/>
          <w:szCs w:val="24"/>
        </w:rPr>
      </w:pPr>
      <w:r>
        <w:rPr>
          <w:rStyle w:val="10"/>
          <w:rFonts w:hint="default" w:ascii="Times New Roman CE" w:hAnsi="Times New Roman CE" w:cs="Times New Roman CE"/>
          <w:sz w:val="24"/>
          <w:szCs w:val="24"/>
        </w:rPr>
        <w:t>Suprafaţ</w:t>
      </w:r>
      <w:r>
        <w:rPr>
          <w:rStyle w:val="10"/>
          <w:rFonts w:hint="default"/>
          <w:sz w:val="24"/>
          <w:szCs w:val="24"/>
        </w:rPr>
        <w:t>a comunei este de 3849 hectare din care in intravilan sunt 561 ha si in extravilan 3288 ha.</w:t>
      </w:r>
    </w:p>
    <w:p w14:paraId="4FF6B75F">
      <w:pPr>
        <w:pStyle w:val="9"/>
        <w:widowControl/>
        <w:spacing w:before="41" w:line="312" w:lineRule="auto"/>
        <w:ind w:firstLine="662"/>
        <w:jc w:val="both"/>
        <w:rPr>
          <w:rStyle w:val="10"/>
          <w:rFonts w:hint="default"/>
          <w:sz w:val="24"/>
          <w:szCs w:val="24"/>
        </w:rPr>
      </w:pPr>
      <w:r>
        <w:rPr>
          <w:rStyle w:val="10"/>
          <w:rFonts w:hint="default" w:ascii="Times New Roman CE" w:hAnsi="Times New Roman CE" w:cs="Times New Roman CE"/>
          <w:sz w:val="24"/>
          <w:szCs w:val="24"/>
        </w:rPr>
        <w:t>Comuna este străbătută de DJ 209 C şi DJ 178 pe o lungime de aproximativ 9 Km, fiind drumuri asfaltate, ce realizează legătura continuă între toate satele comunei , 44 Km de drumuri pietruite, 7 km de căi ferate cu 2 staţii de cale ferată în satele Drăgoieşti (gara Ciprian Porumbescu) şi Lucăceşti, 2 linii de transport în comun călători-autobuz pe rut</w:t>
      </w:r>
      <w:r>
        <w:rPr>
          <w:rStyle w:val="10"/>
          <w:rFonts w:hint="default"/>
          <w:sz w:val="24"/>
          <w:szCs w:val="24"/>
        </w:rPr>
        <w:t>a Suceava - Ciprian Porumbescu ,Dragoiesti si retur si Dragoiesti - Gura Humorului si retur.</w:t>
      </w:r>
    </w:p>
    <w:p w14:paraId="5F74B95F">
      <w:pPr>
        <w:keepNext w:val="0"/>
        <w:keepLines w:val="0"/>
        <w:widowControl/>
        <w:suppressLineNumbers w:val="0"/>
        <w:ind w:left="1440" w:leftChars="0" w:firstLine="720" w:firstLineChars="0"/>
        <w:jc w:val="left"/>
        <w:rPr>
          <w:rFonts w:hint="default" w:ascii="Times New Roman" w:hAnsi="Times New Roman" w:eastAsia="TimesNewRomanPS-BoldItalicMT" w:cs="Times New Roman"/>
          <w:b/>
          <w:bCs/>
          <w:i/>
          <w:iCs/>
          <w:color w:val="000000"/>
          <w:kern w:val="0"/>
          <w:sz w:val="24"/>
          <w:szCs w:val="24"/>
          <w:lang w:val="en-US" w:eastAsia="zh-CN" w:bidi="ar"/>
        </w:rPr>
      </w:pPr>
    </w:p>
    <w:p w14:paraId="5017800A">
      <w:pPr>
        <w:keepNext w:val="0"/>
        <w:keepLines w:val="0"/>
        <w:widowControl/>
        <w:suppressLineNumbers w:val="0"/>
        <w:ind w:left="1440" w:leftChars="0" w:firstLine="720" w:firstLineChars="0"/>
        <w:jc w:val="left"/>
        <w:rPr>
          <w:rFonts w:hint="default" w:eastAsia="TimesNewRomanPS-BoldItalicMT" w:cs="Times New Roman"/>
          <w:b/>
          <w:bCs/>
          <w:i/>
          <w:iCs/>
          <w:color w:val="000000"/>
          <w:kern w:val="0"/>
          <w:sz w:val="24"/>
          <w:szCs w:val="24"/>
          <w:lang w:val="ro-RO" w:eastAsia="zh-CN" w:bidi="ar"/>
        </w:rPr>
      </w:pPr>
      <w:r>
        <w:rPr>
          <w:rFonts w:hint="default" w:ascii="Times New Roman" w:hAnsi="Times New Roman" w:eastAsia="TimesNewRomanPS-BoldItalicMT" w:cs="Times New Roman"/>
          <w:b/>
          <w:bCs/>
          <w:i/>
          <w:iCs/>
          <w:color w:val="000000"/>
          <w:kern w:val="0"/>
          <w:sz w:val="24"/>
          <w:szCs w:val="24"/>
          <w:lang w:val="en-US" w:eastAsia="zh-CN" w:bidi="ar"/>
        </w:rPr>
        <w:t>I.</w:t>
      </w:r>
      <w:r>
        <w:rPr>
          <w:rFonts w:hint="default" w:eastAsia="TimesNewRomanPS-BoldItalicMT" w:cs="Times New Roman"/>
          <w:b/>
          <w:bCs/>
          <w:i/>
          <w:iCs/>
          <w:color w:val="000000"/>
          <w:kern w:val="0"/>
          <w:sz w:val="24"/>
          <w:szCs w:val="24"/>
          <w:lang w:val="ro-RO" w:eastAsia="zh-CN" w:bidi="ar"/>
        </w:rPr>
        <w:t>3. Dinamica, legături și instituții</w:t>
      </w:r>
    </w:p>
    <w:p w14:paraId="69E42B7F">
      <w:pPr>
        <w:pStyle w:val="9"/>
        <w:widowControl/>
        <w:spacing w:before="41" w:line="312" w:lineRule="auto"/>
        <w:ind w:firstLine="662"/>
        <w:jc w:val="both"/>
        <w:rPr>
          <w:rStyle w:val="10"/>
          <w:rFonts w:hint="default"/>
          <w:sz w:val="24"/>
          <w:szCs w:val="24"/>
        </w:rPr>
      </w:pPr>
    </w:p>
    <w:p w14:paraId="030FD530">
      <w:pPr>
        <w:pStyle w:val="12"/>
        <w:widowControl/>
        <w:spacing w:before="55" w:line="312" w:lineRule="auto"/>
        <w:ind w:left="965"/>
        <w:jc w:val="both"/>
        <w:rPr>
          <w:rStyle w:val="11"/>
          <w:rFonts w:hint="default" w:ascii="Times New Roman CE" w:hAnsi="Times New Roman CE" w:cs="Times New Roman CE"/>
          <w:sz w:val="24"/>
          <w:szCs w:val="24"/>
        </w:rPr>
      </w:pPr>
      <w:r>
        <w:rPr>
          <w:rStyle w:val="11"/>
          <w:rFonts w:hint="default" w:ascii="Times New Roman CE" w:hAnsi="Times New Roman CE" w:cs="Times New Roman CE"/>
          <w:sz w:val="24"/>
          <w:szCs w:val="24"/>
        </w:rPr>
        <w:t>Dinamica activităţilor industriale</w:t>
      </w:r>
    </w:p>
    <w:p w14:paraId="51B357FB">
      <w:pPr>
        <w:pStyle w:val="9"/>
        <w:widowControl/>
        <w:spacing w:before="137" w:line="312" w:lineRule="auto"/>
        <w:ind w:firstLine="677"/>
        <w:rPr>
          <w:rStyle w:val="10"/>
          <w:rFonts w:hint="default"/>
          <w:sz w:val="24"/>
          <w:szCs w:val="24"/>
        </w:rPr>
      </w:pPr>
      <w:r>
        <w:rPr>
          <w:rStyle w:val="10"/>
          <w:rFonts w:hint="default" w:ascii="Times New Roman CE" w:hAnsi="Times New Roman CE" w:cs="Times New Roman CE"/>
          <w:sz w:val="24"/>
          <w:szCs w:val="24"/>
        </w:rPr>
        <w:t>Pe raza comunei Drăgoieşti, după anul 1989 au fost înfiinţate mai multe societăţi comerciale, având ca scop comercializarea produselor alimentare şi nealimentare 11 unităţi, un</w:t>
      </w:r>
      <w:r>
        <w:rPr>
          <w:rStyle w:val="10"/>
          <w:rFonts w:hint="default"/>
          <w:sz w:val="24"/>
          <w:szCs w:val="24"/>
        </w:rPr>
        <w:t xml:space="preserve"> abator - SC Harald Prod., 2  depozite de materiale de construcții. Specificul comunei fiind agricultura.</w:t>
      </w:r>
    </w:p>
    <w:p w14:paraId="036EF062">
      <w:pPr>
        <w:pStyle w:val="9"/>
        <w:widowControl/>
        <w:spacing w:before="7" w:line="312" w:lineRule="auto"/>
        <w:ind w:firstLine="677"/>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In cadrul comunei au prins viaţă proiectele derulate prin programul SAPARD cum ar fi ferma ecologică</w:t>
      </w:r>
      <w:r>
        <w:rPr>
          <w:rStyle w:val="10"/>
          <w:rFonts w:hint="default"/>
          <w:sz w:val="24"/>
          <w:szCs w:val="24"/>
        </w:rPr>
        <w:t xml:space="preserve"> de lapte</w:t>
      </w:r>
      <w:r>
        <w:rPr>
          <w:rStyle w:val="10"/>
          <w:rFonts w:hint="default" w:ascii="Times New Roman CE" w:hAnsi="Times New Roman CE" w:cs="Times New Roman CE"/>
          <w:sz w:val="24"/>
          <w:szCs w:val="24"/>
        </w:rPr>
        <w:t xml:space="preserve"> şi brânzeturi  SORIN S.R.L. - sat Drăgoieşti.</w:t>
      </w:r>
    </w:p>
    <w:p w14:paraId="29CCFEBE">
      <w:pPr>
        <w:pStyle w:val="9"/>
        <w:widowControl/>
        <w:spacing w:before="7" w:line="312" w:lineRule="auto"/>
        <w:ind w:firstLine="677"/>
        <w:rPr>
          <w:rStyle w:val="10"/>
          <w:rFonts w:hint="default"/>
          <w:sz w:val="24"/>
          <w:szCs w:val="24"/>
        </w:rPr>
      </w:pPr>
    </w:p>
    <w:p w14:paraId="696C2F63">
      <w:pPr>
        <w:pStyle w:val="12"/>
        <w:widowControl/>
        <w:spacing w:line="312" w:lineRule="auto"/>
        <w:ind w:left="965"/>
        <w:jc w:val="both"/>
        <w:rPr>
          <w:rStyle w:val="11"/>
          <w:rFonts w:hint="default" w:ascii="Times New Roman CE" w:hAnsi="Times New Roman CE" w:cs="Times New Roman CE"/>
          <w:sz w:val="24"/>
          <w:szCs w:val="24"/>
        </w:rPr>
      </w:pPr>
      <w:r>
        <w:rPr>
          <w:rStyle w:val="11"/>
          <w:rFonts w:hint="default" w:ascii="Times New Roman CE" w:hAnsi="Times New Roman CE" w:cs="Times New Roman CE"/>
          <w:sz w:val="24"/>
          <w:szCs w:val="24"/>
        </w:rPr>
        <w:t>Legături comunale</w:t>
      </w:r>
    </w:p>
    <w:p w14:paraId="01A5D5AD">
      <w:pPr>
        <w:pStyle w:val="18"/>
        <w:widowControl/>
        <w:spacing w:before="108" w:line="312" w:lineRule="auto"/>
        <w:rPr>
          <w:rStyle w:val="10"/>
          <w:rFonts w:hint="default"/>
          <w:sz w:val="24"/>
          <w:szCs w:val="24"/>
        </w:rPr>
      </w:pPr>
      <w:r>
        <w:rPr>
          <w:rStyle w:val="10"/>
          <w:rFonts w:hint="default" w:ascii="Times New Roman CE" w:hAnsi="Times New Roman CE" w:cs="Times New Roman CE"/>
          <w:sz w:val="24"/>
          <w:szCs w:val="24"/>
        </w:rPr>
        <w:t>Comuna este străbătută de DJ 209 C şi DJ 178 pe o lungime de aproximativ 9 Km , fiind drumuri asfaltate, ce realizează legătura continuă între toate satele comunei , 44 Km de drumuri pietruite, 7 Km de căi ferate cu 2 staţii de cale ferată în satele Drăgoieşti (gara Ciprian Porumbescu) şi Lucăceşti, 2 linii de transport în comun călători-autobuz pe ruta Suceava-Ciprian Porumbescu</w:t>
      </w:r>
      <w:r>
        <w:rPr>
          <w:rStyle w:val="10"/>
          <w:rFonts w:hint="default"/>
          <w:sz w:val="24"/>
          <w:szCs w:val="24"/>
        </w:rPr>
        <w:t xml:space="preserve"> –Dragoiesti si retur si Dragoiesti –Gura Humorului si retur.</w:t>
      </w:r>
    </w:p>
    <w:p w14:paraId="29FFF478">
      <w:pPr>
        <w:pStyle w:val="9"/>
        <w:widowControl/>
        <w:spacing w:line="312" w:lineRule="auto"/>
        <w:ind w:firstLine="698"/>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Legătura cu oraşul Gura Humorului, situat la o distanţă de 20 km, se face prin drumul judeţean DJ 209C şi apoi prin drumul naţional DN2E .</w:t>
      </w:r>
    </w:p>
    <w:p w14:paraId="22C6E70E">
      <w:pPr>
        <w:pStyle w:val="9"/>
        <w:widowControl/>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Legătura cu municipiul Suceava, situat la 20 km se face prin drumul judeţean 209 C. In afara căilor rutiere amintite, legăturile cu localităţile importante amintite mai sus, se pot realiza şi pe căile ferate: Gura Humorului - Păltinoasa - Cacica - Suceava sau Gura Humorului - Păltinoasa -Lucăceşti - Suceava.</w:t>
      </w:r>
    </w:p>
    <w:p w14:paraId="48962DE7">
      <w:pPr>
        <w:pStyle w:val="12"/>
        <w:widowControl/>
        <w:spacing w:line="240" w:lineRule="exact"/>
        <w:ind w:left="886"/>
        <w:jc w:val="both"/>
        <w:rPr>
          <w:rFonts w:hint="default"/>
          <w:sz w:val="20"/>
          <w:szCs w:val="20"/>
        </w:rPr>
      </w:pPr>
    </w:p>
    <w:p w14:paraId="2AD6F193">
      <w:pPr>
        <w:pStyle w:val="12"/>
        <w:widowControl/>
        <w:spacing w:before="41" w:line="312" w:lineRule="auto"/>
        <w:ind w:left="886"/>
        <w:jc w:val="both"/>
        <w:rPr>
          <w:rStyle w:val="11"/>
          <w:rFonts w:hint="default" w:ascii="Times New Roman CE" w:hAnsi="Times New Roman CE" w:cs="Times New Roman CE"/>
          <w:sz w:val="24"/>
          <w:szCs w:val="24"/>
        </w:rPr>
      </w:pPr>
      <w:r>
        <w:rPr>
          <w:rStyle w:val="11"/>
          <w:rFonts w:hint="default" w:ascii="Times New Roman CE" w:hAnsi="Times New Roman CE" w:cs="Times New Roman CE"/>
          <w:sz w:val="24"/>
          <w:szCs w:val="24"/>
        </w:rPr>
        <w:t>Instituţii</w:t>
      </w:r>
    </w:p>
    <w:p w14:paraId="5F206A20">
      <w:pPr>
        <w:pStyle w:val="18"/>
        <w:widowControl/>
        <w:spacing w:before="122" w:line="312" w:lineRule="auto"/>
        <w:ind w:firstLine="842"/>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Principalele instituţii din comună sunt: şcoala, primăria, politi</w:t>
      </w:r>
      <w:r>
        <w:rPr>
          <w:rStyle w:val="10"/>
          <w:rFonts w:hint="default"/>
          <w:sz w:val="24"/>
          <w:szCs w:val="24"/>
        </w:rPr>
        <w:t xml:space="preserve">a, dispensarul uman </w:t>
      </w:r>
      <w:r>
        <w:rPr>
          <w:rStyle w:val="10"/>
          <w:rFonts w:hint="default" w:ascii="Times New Roman CE" w:hAnsi="Times New Roman CE" w:cs="Times New Roman CE"/>
          <w:sz w:val="24"/>
          <w:szCs w:val="24"/>
        </w:rPr>
        <w:t>, căminul cultural şi biserica.</w:t>
      </w:r>
    </w:p>
    <w:p w14:paraId="22085A93">
      <w:pPr>
        <w:pStyle w:val="9"/>
        <w:widowControl/>
        <w:spacing w:line="312" w:lineRule="auto"/>
        <w:ind w:firstLine="713"/>
        <w:rPr>
          <w:rStyle w:val="10"/>
          <w:rFonts w:hint="default"/>
          <w:sz w:val="24"/>
          <w:szCs w:val="24"/>
        </w:rPr>
      </w:pPr>
      <w:r>
        <w:rPr>
          <w:rStyle w:val="10"/>
          <w:rFonts w:hint="default" w:ascii="Times New Roman CE" w:hAnsi="Times New Roman CE" w:cs="Times New Roman CE"/>
          <w:sz w:val="24"/>
          <w:szCs w:val="24"/>
        </w:rPr>
        <w:t>Comuna Drăgoieşti dispune de 3 cămine culturale amplasate în fiecare sat al comunei, cu o capacitate cuprinsă între 200 şi 500 locuri. Căminul cultural din satul Drăgoieşti a fost renovat şi modernizat în anul 2005, el găzduind sediul bibliotecii comunale cu un număr mare de cărţi, instituţia Compania Naţională Poşta Română</w:t>
      </w:r>
      <w:r>
        <w:rPr>
          <w:rStyle w:val="10"/>
          <w:rFonts w:hint="default"/>
          <w:sz w:val="24"/>
          <w:szCs w:val="24"/>
        </w:rPr>
        <w:t xml:space="preserve"> SA.</w:t>
      </w:r>
    </w:p>
    <w:p w14:paraId="140FD548">
      <w:pPr>
        <w:pStyle w:val="9"/>
        <w:widowControl/>
        <w:spacing w:line="312" w:lineRule="auto"/>
        <w:ind w:firstLine="648"/>
        <w:rPr>
          <w:rStyle w:val="10"/>
          <w:rFonts w:hint="default" w:ascii="Times New Roman CE" w:hAnsi="Times New Roman CE" w:cs="Times New Roman CE"/>
          <w:sz w:val="24"/>
          <w:szCs w:val="24"/>
        </w:rPr>
      </w:pPr>
      <w:r>
        <w:rPr>
          <w:rStyle w:val="10"/>
          <w:rFonts w:hint="default"/>
          <w:sz w:val="24"/>
          <w:szCs w:val="24"/>
        </w:rPr>
        <w:t xml:space="preserve"> Î</w:t>
      </w:r>
      <w:r>
        <w:rPr>
          <w:rStyle w:val="10"/>
          <w:rFonts w:hint="default" w:ascii="Times New Roman CE" w:hAnsi="Times New Roman CE" w:cs="Times New Roman CE"/>
          <w:sz w:val="24"/>
          <w:szCs w:val="24"/>
        </w:rPr>
        <w:t>n ceea ce priveşte sănătatea locuitorilor, asistenţa medicală este asigurată prin Circumscripţia Sanitară Umană unde lucrează un medic specializat în medicină</w:t>
      </w:r>
      <w:r>
        <w:rPr>
          <w:rStyle w:val="10"/>
          <w:rFonts w:hint="default" w:ascii="Times New Roman CE" w:hAnsi="Times New Roman CE" w:cs="Times New Roman CE"/>
          <w:sz w:val="24"/>
          <w:szCs w:val="24"/>
          <w:lang w:val="ro-RO"/>
        </w:rPr>
        <w:t xml:space="preserve"> </w:t>
      </w:r>
      <w:r>
        <w:rPr>
          <w:rStyle w:val="10"/>
          <w:rFonts w:hint="default" w:ascii="Times New Roman CE" w:hAnsi="Times New Roman CE" w:cs="Times New Roman CE"/>
          <w:sz w:val="24"/>
          <w:szCs w:val="24"/>
        </w:rPr>
        <w:t xml:space="preserve">generală de </w:t>
      </w:r>
      <w:r>
        <w:rPr>
          <w:rStyle w:val="10"/>
          <w:rFonts w:hint="default"/>
          <w:sz w:val="24"/>
          <w:szCs w:val="24"/>
        </w:rPr>
        <w:t xml:space="preserve"> </w:t>
      </w:r>
      <w:r>
        <w:rPr>
          <w:rStyle w:val="10"/>
          <w:rFonts w:hint="default" w:ascii="Times New Roman CE" w:hAnsi="Times New Roman CE" w:cs="Times New Roman CE"/>
          <w:sz w:val="24"/>
          <w:szCs w:val="24"/>
        </w:rPr>
        <w:t>familie şi 2 asistenţi medicali cu pregătire medie. Zona este deservită şi de o farmacie umană şi un cabinet stomatologic cu medic stomatolog ce asigură necesităţile populaţiei.</w:t>
      </w:r>
    </w:p>
    <w:p w14:paraId="591A16D8">
      <w:pPr>
        <w:pStyle w:val="9"/>
        <w:widowControl/>
        <w:spacing w:line="312" w:lineRule="auto"/>
        <w:ind w:firstLine="0"/>
        <w:rPr>
          <w:rStyle w:val="10"/>
          <w:rFonts w:hint="default"/>
          <w:sz w:val="24"/>
          <w:szCs w:val="24"/>
        </w:rPr>
      </w:pPr>
      <w:r>
        <w:rPr>
          <w:rStyle w:val="10"/>
          <w:rFonts w:hint="default" w:ascii="Times New Roman CE" w:hAnsi="Times New Roman CE" w:cs="Times New Roman CE"/>
          <w:sz w:val="24"/>
          <w:szCs w:val="24"/>
        </w:rPr>
        <w:t xml:space="preserve"> Nu există spital, populaţia fiind îndreptată către Spitalul </w:t>
      </w:r>
      <w:r>
        <w:rPr>
          <w:rStyle w:val="10"/>
          <w:rFonts w:hint="default"/>
          <w:sz w:val="24"/>
          <w:szCs w:val="24"/>
        </w:rPr>
        <w:t xml:space="preserve">din Gura Humorului sau Suceava.                                                                                                                                                   </w:t>
      </w:r>
      <w:r>
        <w:rPr>
          <w:rStyle w:val="10"/>
          <w:rFonts w:hint="default" w:ascii="Times New Roman CE" w:hAnsi="Times New Roman CE" w:cs="Times New Roman CE"/>
          <w:sz w:val="24"/>
          <w:szCs w:val="24"/>
        </w:rPr>
        <w:t>Asistenţa veterinară este asigurată pe raza com</w:t>
      </w:r>
      <w:r>
        <w:rPr>
          <w:rStyle w:val="10"/>
          <w:rFonts w:hint="default"/>
          <w:sz w:val="24"/>
          <w:szCs w:val="24"/>
        </w:rPr>
        <w:t>unei de un cabinet particular .</w:t>
      </w:r>
    </w:p>
    <w:p w14:paraId="18BBA7E4">
      <w:pPr>
        <w:pStyle w:val="9"/>
        <w:widowControl/>
        <w:spacing w:line="312" w:lineRule="auto"/>
        <w:ind w:firstLine="720"/>
        <w:rPr>
          <w:rStyle w:val="10"/>
          <w:rFonts w:hint="default"/>
          <w:sz w:val="24"/>
          <w:szCs w:val="24"/>
        </w:rPr>
      </w:pPr>
      <w:r>
        <w:rPr>
          <w:rStyle w:val="10"/>
          <w:rFonts w:hint="default"/>
          <w:sz w:val="24"/>
          <w:szCs w:val="24"/>
        </w:rPr>
        <w:t>În comuna</w:t>
      </w:r>
      <w:r>
        <w:rPr>
          <w:rStyle w:val="10"/>
          <w:rFonts w:hint="default" w:ascii="Times New Roman CE" w:hAnsi="Times New Roman CE" w:cs="Times New Roman CE"/>
          <w:sz w:val="24"/>
          <w:szCs w:val="24"/>
        </w:rPr>
        <w:t xml:space="preserve"> Drăgoieşti există 3 biserici, a 4 a fiind în construcţie prin contribuţia populaţiei, la care slujesc 4 preoţi. Populaţia este majoritar creştin ortodoxă, alături de care convieţuiesc şi alte c</w:t>
      </w:r>
      <w:r>
        <w:rPr>
          <w:rStyle w:val="10"/>
          <w:rFonts w:hint="default"/>
          <w:sz w:val="24"/>
          <w:szCs w:val="24"/>
        </w:rPr>
        <w:t>onfesiuni.</w:t>
      </w:r>
    </w:p>
    <w:p w14:paraId="7238C0D4">
      <w:pPr>
        <w:pStyle w:val="18"/>
        <w:widowControl/>
        <w:spacing w:line="312" w:lineRule="auto"/>
        <w:ind w:firstLine="842"/>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După cum rezultă din informaţiile vremii (Lazăr Ureche, „Situaţia învăţământului în Bucovina în perioada administraţiei militare austriece ( 1775-1786)" în AHJ Suceava, Şcoala de la Drăgoieşti a luat fiinţă în anul 1871, cu predarea lecţiilor în limba germană, aceasta înscriindu-se în coordonatele generale existente la acea vreme în Bucovina. Cursurile se desfăşurau în case particulare. La începutul secolului al XX-lea, în anul 1909 este construită vechea clădire a şcolii cu 7 încăperi şi cancelaria pentru educatori. Dacă în 1904 erau 3 clase, în 1914 numărul claselor se dublează, tot 6 fiind şi în 1930.</w:t>
      </w:r>
    </w:p>
    <w:p w14:paraId="5C2D2D07">
      <w:pPr>
        <w:pStyle w:val="18"/>
        <w:widowControl/>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Cu o nouă situaţie se confruntă învăţământul între anii 1948-1949, moment în care are loc o nouă reformă în acest domeniu, declanşat de noua putere venită la conducere. După război, în 1947 erau 7 clase, având 9 discipline de învăţământ.</w:t>
      </w:r>
    </w:p>
    <w:p w14:paraId="4DC93B8A">
      <w:pPr>
        <w:pStyle w:val="18"/>
        <w:widowControl/>
        <w:spacing w:line="312" w:lineRule="auto"/>
        <w:ind w:firstLine="842"/>
        <w:rPr>
          <w:rStyle w:val="10"/>
          <w:rFonts w:hint="default" w:ascii="Times New Roman CE" w:hAnsi="Times New Roman CE" w:cs="Times New Roman CE"/>
          <w:sz w:val="24"/>
          <w:szCs w:val="24"/>
        </w:rPr>
      </w:pPr>
      <w:r>
        <w:rPr>
          <w:rStyle w:val="10"/>
          <w:rFonts w:hint="default"/>
          <w:sz w:val="24"/>
          <w:szCs w:val="24"/>
        </w:rPr>
        <w:t>Î</w:t>
      </w:r>
      <w:r>
        <w:rPr>
          <w:rStyle w:val="10"/>
          <w:rFonts w:hint="default" w:ascii="Times New Roman CE" w:hAnsi="Times New Roman CE" w:cs="Times New Roman CE"/>
          <w:sz w:val="24"/>
          <w:szCs w:val="24"/>
        </w:rPr>
        <w:t>n anul 1950 se construieşte clădirea nouă a şcolii din sat, ca urmare a creşterii numărului de elevi şi care cuprinde mai multe săli de clasă, necesare desfăşurării în condiţii</w:t>
      </w:r>
      <w:r>
        <w:rPr>
          <w:rStyle w:val="10"/>
          <w:rFonts w:hint="default"/>
          <w:sz w:val="24"/>
          <w:szCs w:val="24"/>
        </w:rPr>
        <w:t xml:space="preserve"> normal</w:t>
      </w:r>
      <w:r>
        <w:rPr>
          <w:rStyle w:val="10"/>
          <w:rFonts w:hint="default" w:ascii="Times New Roman CE" w:hAnsi="Times New Roman CE" w:cs="Times New Roman CE"/>
          <w:sz w:val="24"/>
          <w:szCs w:val="24"/>
        </w:rPr>
        <w:t>e a procesului de învăţământ.</w:t>
      </w:r>
    </w:p>
    <w:p w14:paraId="0E02E804">
      <w:pPr>
        <w:pStyle w:val="18"/>
        <w:widowControl/>
        <w:spacing w:line="312" w:lineRule="auto"/>
        <w:ind w:firstLine="842"/>
        <w:rPr>
          <w:rStyle w:val="10"/>
          <w:rFonts w:hint="default"/>
          <w:sz w:val="24"/>
          <w:szCs w:val="24"/>
        </w:rPr>
      </w:pPr>
      <w:r>
        <w:rPr>
          <w:rStyle w:val="10"/>
          <w:rFonts w:hint="default" w:ascii="Times New Roman CE" w:hAnsi="Times New Roman CE" w:cs="Times New Roman CE"/>
          <w:sz w:val="24"/>
          <w:szCs w:val="24"/>
        </w:rPr>
        <w:t>Clădirile in care se desfăşoară procesul instructiv educativ au beneficiat de programe de reabilitare şi anume Şcoala Primară Măzănăeşti/ GPN Măzănăeşti 2011, GPN Drăgoieşti 2007-2009 şi corpul B al Şcolii Gimnazi</w:t>
      </w:r>
      <w:r>
        <w:rPr>
          <w:rStyle w:val="10"/>
          <w:rFonts w:hint="default"/>
          <w:sz w:val="24"/>
          <w:szCs w:val="24"/>
        </w:rPr>
        <w:t xml:space="preserve">ale 2013-2015, </w:t>
      </w:r>
      <w:r>
        <w:rPr>
          <w:rStyle w:val="10"/>
          <w:rFonts w:hint="default" w:ascii="Times New Roman CE" w:hAnsi="Times New Roman CE" w:cs="Times New Roman CE"/>
          <w:sz w:val="24"/>
          <w:szCs w:val="24"/>
        </w:rPr>
        <w:t xml:space="preserve"> care a primit şi autorizaţie de funcţionare de la ISU.</w:t>
      </w:r>
      <w:r>
        <w:rPr>
          <w:rStyle w:val="10"/>
          <w:rFonts w:hint="default"/>
          <w:sz w:val="24"/>
          <w:szCs w:val="24"/>
        </w:rPr>
        <w:t xml:space="preserve">Corpul A al Școlii Gimnaziale Dragoiești si Școala Primara Mazanaiesti au fost reabilitate prin proiecte PNDL II(grupuri sanitare si centrale termice).Toate cladirile </w:t>
      </w:r>
      <w:r>
        <w:rPr>
          <w:rStyle w:val="10"/>
          <w:rFonts w:hint="default" w:ascii="Times New Roman CE" w:hAnsi="Times New Roman CE" w:cs="Times New Roman CE"/>
          <w:sz w:val="24"/>
          <w:szCs w:val="24"/>
        </w:rPr>
        <w:t>au autorizatie sanitară de func</w:t>
      </w:r>
      <w:r>
        <w:rPr>
          <w:rStyle w:val="10"/>
          <w:rFonts w:hint="default"/>
          <w:sz w:val="24"/>
          <w:szCs w:val="24"/>
        </w:rPr>
        <w:t xml:space="preserve">ționare. </w:t>
      </w:r>
    </w:p>
    <w:p w14:paraId="0ABE4A3A">
      <w:pPr>
        <w:pStyle w:val="19"/>
        <w:widowControl/>
        <w:spacing w:line="312" w:lineRule="auto"/>
        <w:rPr>
          <w:rStyle w:val="10"/>
          <w:rFonts w:hint="default"/>
          <w:sz w:val="24"/>
          <w:szCs w:val="24"/>
        </w:rPr>
      </w:pPr>
      <w:r>
        <w:rPr>
          <w:rStyle w:val="10"/>
          <w:rFonts w:hint="default" w:ascii="Times New Roman CE" w:hAnsi="Times New Roman CE" w:cs="Times New Roman CE"/>
          <w:sz w:val="24"/>
          <w:szCs w:val="24"/>
        </w:rPr>
        <w:t>Perioada cuprinsă între 1970-2004 s-a remarcat printr-o stabilitate a personalului didactic, ce a contribuit la buna desfăşurare a procesului instructiv-educativ.După anul 2004 au existat mobilităţi la nivelul disciplinelor matematică, limb</w:t>
      </w:r>
      <w:r>
        <w:rPr>
          <w:rStyle w:val="10"/>
          <w:rFonts w:hint="default"/>
          <w:sz w:val="24"/>
          <w:szCs w:val="24"/>
        </w:rPr>
        <w:t>a român</w:t>
      </w:r>
      <w:r>
        <w:rPr>
          <w:rStyle w:val="10"/>
          <w:rFonts w:hint="default" w:ascii="Times New Roman CE" w:hAnsi="Times New Roman CE" w:cs="Times New Roman CE"/>
          <w:sz w:val="24"/>
          <w:szCs w:val="24"/>
        </w:rPr>
        <w:t xml:space="preserve">ă, limba engleză şi ed. fizică. Din pricina numărului </w:t>
      </w:r>
      <w:r>
        <w:rPr>
          <w:rStyle w:val="10"/>
          <w:rFonts w:hint="default"/>
          <w:sz w:val="24"/>
          <w:szCs w:val="24"/>
        </w:rPr>
        <w:t>mic de ore la disciplinele</w:t>
      </w:r>
      <w:r>
        <w:rPr>
          <w:rStyle w:val="10"/>
          <w:rFonts w:hint="default" w:ascii="Times New Roman CE" w:hAnsi="Times New Roman CE" w:cs="Times New Roman CE"/>
          <w:sz w:val="24"/>
          <w:szCs w:val="24"/>
        </w:rPr>
        <w:t xml:space="preserve"> Ed.tehnologică,</w:t>
      </w:r>
      <w:r>
        <w:rPr>
          <w:rStyle w:val="10"/>
          <w:rFonts w:hint="default"/>
          <w:sz w:val="24"/>
          <w:szCs w:val="24"/>
        </w:rPr>
        <w:t xml:space="preserve"> Ed. m</w:t>
      </w:r>
      <w:r>
        <w:rPr>
          <w:rStyle w:val="10"/>
          <w:rFonts w:hint="default" w:ascii="Times New Roman CE" w:hAnsi="Times New Roman CE" w:cs="Times New Roman CE"/>
          <w:sz w:val="24"/>
          <w:szCs w:val="24"/>
        </w:rPr>
        <w:t xml:space="preserve">uzicală şi Ed. plastică, nu s-a putut realiza titularizarea </w:t>
      </w:r>
      <w:r>
        <w:rPr>
          <w:rStyle w:val="10"/>
          <w:rFonts w:hint="default"/>
          <w:sz w:val="24"/>
          <w:szCs w:val="24"/>
        </w:rPr>
        <w:t>unui cadru didactic calificat.</w:t>
      </w:r>
    </w:p>
    <w:p w14:paraId="78C667BC">
      <w:pPr>
        <w:pStyle w:val="9"/>
        <w:widowControl/>
        <w:spacing w:before="41" w:line="312" w:lineRule="auto"/>
        <w:ind w:left="0" w:leftChars="0" w:firstLine="0" w:firstLineChars="0"/>
        <w:jc w:val="both"/>
        <w:rPr>
          <w:rStyle w:val="10"/>
          <w:rFonts w:hint="default"/>
          <w:sz w:val="24"/>
          <w:szCs w:val="24"/>
          <w:lang w:val="ro-RO"/>
        </w:rPr>
      </w:pPr>
      <w:r>
        <w:rPr>
          <w:rStyle w:val="10"/>
          <w:rFonts w:hint="default"/>
          <w:sz w:val="24"/>
          <w:szCs w:val="24"/>
          <w:lang w:val="ro-RO"/>
        </w:rPr>
        <w:tab/>
      </w:r>
      <w:r>
        <w:rPr>
          <w:rStyle w:val="10"/>
          <w:rFonts w:hint="default"/>
          <w:sz w:val="24"/>
          <w:szCs w:val="24"/>
          <w:lang w:val="ro-RO"/>
        </w:rPr>
        <w:tab/>
      </w:r>
      <w:r>
        <w:rPr>
          <w:rStyle w:val="10"/>
          <w:rFonts w:hint="default"/>
          <w:sz w:val="24"/>
          <w:szCs w:val="24"/>
          <w:lang w:val="ro-RO"/>
        </w:rPr>
        <w:tab/>
      </w:r>
      <w:r>
        <w:rPr>
          <w:rStyle w:val="10"/>
          <w:rFonts w:hint="default"/>
          <w:sz w:val="24"/>
          <w:szCs w:val="24"/>
          <w:lang w:val="ro-RO"/>
        </w:rPr>
        <w:tab/>
      </w:r>
      <w:r>
        <w:rPr>
          <w:rStyle w:val="10"/>
          <w:rFonts w:hint="default"/>
          <w:sz w:val="24"/>
          <w:szCs w:val="24"/>
          <w:lang w:val="ro-RO"/>
        </w:rPr>
        <w:tab/>
      </w:r>
    </w:p>
    <w:p w14:paraId="472DC527">
      <w:pPr>
        <w:keepNext w:val="0"/>
        <w:keepLines w:val="0"/>
        <w:widowControl/>
        <w:suppressLineNumbers w:val="0"/>
        <w:ind w:left="1440" w:leftChars="0" w:firstLine="720" w:firstLineChars="0"/>
        <w:jc w:val="left"/>
        <w:rPr>
          <w:rFonts w:hint="default" w:eastAsia="TimesNewRomanPS-BoldItalicMT" w:cs="Times New Roman"/>
          <w:b/>
          <w:bCs/>
          <w:i/>
          <w:iCs/>
          <w:color w:val="000000"/>
          <w:kern w:val="0"/>
          <w:sz w:val="24"/>
          <w:szCs w:val="24"/>
          <w:lang w:val="ro-RO" w:eastAsia="zh-CN" w:bidi="ar"/>
        </w:rPr>
      </w:pPr>
      <w:r>
        <w:rPr>
          <w:rFonts w:hint="default" w:ascii="Times New Roman" w:hAnsi="Times New Roman" w:eastAsia="TimesNewRomanPS-BoldItalicMT" w:cs="Times New Roman"/>
          <w:b/>
          <w:bCs/>
          <w:i/>
          <w:iCs/>
          <w:color w:val="000000"/>
          <w:kern w:val="0"/>
          <w:sz w:val="24"/>
          <w:szCs w:val="24"/>
          <w:lang w:val="en-US" w:eastAsia="zh-CN" w:bidi="ar"/>
        </w:rPr>
        <w:t>I.</w:t>
      </w:r>
      <w:r>
        <w:rPr>
          <w:rFonts w:hint="default" w:eastAsia="TimesNewRomanPS-BoldItalicMT" w:cs="Times New Roman"/>
          <w:b/>
          <w:bCs/>
          <w:i/>
          <w:iCs/>
          <w:color w:val="000000"/>
          <w:kern w:val="0"/>
          <w:sz w:val="24"/>
          <w:szCs w:val="24"/>
          <w:lang w:val="ro-RO" w:eastAsia="zh-CN" w:bidi="ar"/>
        </w:rPr>
        <w:t>4. Dinamica, legături și instituții</w:t>
      </w:r>
    </w:p>
    <w:p w14:paraId="3372E243">
      <w:pPr>
        <w:keepNext w:val="0"/>
        <w:keepLines w:val="0"/>
        <w:widowControl/>
        <w:suppressLineNumbers w:val="0"/>
        <w:jc w:val="center"/>
        <w:rPr>
          <w:rFonts w:hint="default" w:eastAsia="TimesNewRomanPS-BoldItalicMT" w:cs="Times New Roman"/>
          <w:b/>
          <w:bCs/>
          <w:i/>
          <w:iCs/>
          <w:color w:val="000000"/>
          <w:kern w:val="0"/>
          <w:sz w:val="24"/>
          <w:szCs w:val="24"/>
          <w:lang w:val="ro-RO" w:eastAsia="zh-CN" w:bidi="ar"/>
        </w:rPr>
      </w:pPr>
    </w:p>
    <w:p w14:paraId="27ACE143">
      <w:pPr>
        <w:pStyle w:val="20"/>
        <w:widowControl/>
        <w:spacing w:line="312" w:lineRule="auto"/>
        <w:ind w:firstLine="0"/>
        <w:jc w:val="both"/>
        <w:rPr>
          <w:rStyle w:val="10"/>
          <w:rFonts w:hint="default" w:ascii="Times New Roman CE" w:hAnsi="Times New Roman CE" w:cs="Times New Roman CE"/>
          <w:b/>
          <w:sz w:val="24"/>
          <w:szCs w:val="24"/>
        </w:rPr>
      </w:pPr>
      <w:r>
        <w:rPr>
          <w:rFonts w:hint="default" w:cs="Times New Roman"/>
          <w:lang w:val="ro-RO"/>
        </w:rPr>
        <w:t xml:space="preserve">I.4.1. </w:t>
      </w:r>
      <w:r>
        <w:rPr>
          <w:rStyle w:val="10"/>
          <w:rFonts w:hint="default" w:ascii="Times New Roman CE" w:hAnsi="Times New Roman CE" w:cs="Times New Roman CE"/>
          <w:b/>
          <w:sz w:val="24"/>
          <w:szCs w:val="24"/>
        </w:rPr>
        <w:t>RESURSE UMANE ŞI MATERIALE</w:t>
      </w:r>
    </w:p>
    <w:p w14:paraId="34702DD2">
      <w:pPr>
        <w:pStyle w:val="20"/>
        <w:widowControl/>
        <w:spacing w:line="312" w:lineRule="auto"/>
        <w:ind w:left="331"/>
        <w:jc w:val="both"/>
        <w:rPr>
          <w:rStyle w:val="10"/>
          <w:rFonts w:hint="default"/>
          <w:sz w:val="24"/>
          <w:szCs w:val="24"/>
        </w:rPr>
      </w:pPr>
      <w:r>
        <w:rPr>
          <w:rStyle w:val="10"/>
          <w:rFonts w:hint="default" w:ascii="Times New Roman CE" w:hAnsi="Times New Roman CE" w:cs="Times New Roman CE"/>
          <w:sz w:val="24"/>
          <w:szCs w:val="24"/>
        </w:rPr>
        <w:t xml:space="preserve">Pe raza comunei Drăgoieşti funcţionează în prezent 2 şcoli </w:t>
      </w:r>
      <w:r>
        <w:rPr>
          <w:rStyle w:val="10"/>
          <w:rFonts w:hint="default"/>
          <w:sz w:val="24"/>
          <w:szCs w:val="24"/>
        </w:rPr>
        <w:t>ș</w:t>
      </w:r>
      <w:r>
        <w:rPr>
          <w:rStyle w:val="10"/>
          <w:rFonts w:hint="default" w:ascii="Times New Roman CE" w:hAnsi="Times New Roman CE" w:cs="Times New Roman CE"/>
          <w:sz w:val="24"/>
          <w:szCs w:val="24"/>
        </w:rPr>
        <w:t>i 4 grupe de învăţământ preşcolar :</w:t>
      </w:r>
    </w:p>
    <w:p w14:paraId="4B91F728">
      <w:pPr>
        <w:pStyle w:val="20"/>
        <w:widowControl/>
        <w:numPr>
          <w:ilvl w:val="0"/>
          <w:numId w:val="3"/>
        </w:numPr>
        <w:spacing w:line="312" w:lineRule="auto"/>
        <w:jc w:val="both"/>
        <w:rPr>
          <w:rStyle w:val="10"/>
          <w:rFonts w:hint="default"/>
          <w:sz w:val="24"/>
          <w:szCs w:val="24"/>
        </w:rPr>
      </w:pPr>
      <w:r>
        <w:rPr>
          <w:rStyle w:val="10"/>
          <w:rFonts w:hint="default" w:ascii="Times New Roman CE" w:hAnsi="Times New Roman CE" w:cs="Times New Roman CE"/>
          <w:sz w:val="24"/>
          <w:szCs w:val="24"/>
        </w:rPr>
        <w:t xml:space="preserve">Şcoala Gimnaziala Drăgoieşti, </w:t>
      </w:r>
    </w:p>
    <w:p w14:paraId="1426A64A">
      <w:pPr>
        <w:pStyle w:val="20"/>
        <w:widowControl/>
        <w:numPr>
          <w:ilvl w:val="0"/>
          <w:numId w:val="3"/>
        </w:numPr>
        <w:spacing w:line="312" w:lineRule="auto"/>
        <w:jc w:val="both"/>
        <w:rPr>
          <w:rStyle w:val="10"/>
          <w:rFonts w:hint="default"/>
          <w:sz w:val="24"/>
          <w:szCs w:val="24"/>
        </w:rPr>
      </w:pPr>
      <w:r>
        <w:rPr>
          <w:rStyle w:val="10"/>
          <w:rFonts w:hint="default" w:ascii="Times New Roman CE" w:hAnsi="Times New Roman CE" w:cs="Times New Roman CE"/>
          <w:sz w:val="24"/>
          <w:szCs w:val="24"/>
        </w:rPr>
        <w:t xml:space="preserve">Şcoala Primara Măzănăeşti, </w:t>
      </w:r>
    </w:p>
    <w:p w14:paraId="54CA4283">
      <w:pPr>
        <w:pStyle w:val="20"/>
        <w:widowControl/>
        <w:numPr>
          <w:ilvl w:val="0"/>
          <w:numId w:val="3"/>
        </w:numPr>
        <w:spacing w:line="312" w:lineRule="auto"/>
        <w:jc w:val="both"/>
        <w:rPr>
          <w:rStyle w:val="10"/>
          <w:rFonts w:hint="default"/>
          <w:sz w:val="24"/>
          <w:szCs w:val="24"/>
        </w:rPr>
      </w:pPr>
      <w:r>
        <w:rPr>
          <w:rStyle w:val="10"/>
          <w:rFonts w:hint="default"/>
          <w:sz w:val="24"/>
          <w:szCs w:val="24"/>
        </w:rPr>
        <w:t xml:space="preserve">GPN </w:t>
      </w:r>
      <w:r>
        <w:rPr>
          <w:rStyle w:val="10"/>
          <w:rFonts w:hint="default" w:ascii="Times New Roman CE" w:hAnsi="Times New Roman CE" w:cs="Times New Roman CE"/>
          <w:sz w:val="24"/>
          <w:szCs w:val="24"/>
        </w:rPr>
        <w:t xml:space="preserve"> Drăgoieşti </w:t>
      </w:r>
    </w:p>
    <w:p w14:paraId="07263B87">
      <w:pPr>
        <w:pStyle w:val="20"/>
        <w:widowControl/>
        <w:numPr>
          <w:ilvl w:val="0"/>
          <w:numId w:val="3"/>
        </w:numPr>
        <w:spacing w:line="312" w:lineRule="auto"/>
        <w:jc w:val="both"/>
        <w:rPr>
          <w:rStyle w:val="10"/>
          <w:rFonts w:hint="default"/>
          <w:sz w:val="24"/>
          <w:szCs w:val="24"/>
        </w:rPr>
      </w:pPr>
      <w:r>
        <w:rPr>
          <w:rStyle w:val="10"/>
          <w:rFonts w:hint="default" w:ascii="Times New Roman CE" w:hAnsi="Times New Roman CE" w:cs="Times New Roman CE"/>
          <w:sz w:val="24"/>
          <w:szCs w:val="24"/>
        </w:rPr>
        <w:t xml:space="preserve">GPN Măzănăeşti </w:t>
      </w:r>
    </w:p>
    <w:p w14:paraId="21C50F3E">
      <w:pPr>
        <w:pStyle w:val="9"/>
        <w:widowControl/>
        <w:spacing w:line="312" w:lineRule="auto"/>
        <w:rPr>
          <w:rStyle w:val="10"/>
          <w:rFonts w:hint="default"/>
          <w:sz w:val="24"/>
          <w:szCs w:val="24"/>
        </w:rPr>
      </w:pPr>
      <w:r>
        <w:rPr>
          <w:rStyle w:val="10"/>
          <w:rFonts w:hint="default"/>
          <w:sz w:val="24"/>
          <w:szCs w:val="24"/>
        </w:rPr>
        <w:t>Î</w:t>
      </w:r>
      <w:r>
        <w:rPr>
          <w:rStyle w:val="10"/>
          <w:rFonts w:hint="default" w:ascii="Times New Roman CE" w:hAnsi="Times New Roman CE" w:cs="Times New Roman CE"/>
          <w:sz w:val="24"/>
          <w:szCs w:val="24"/>
        </w:rPr>
        <w:t>n comuna Drăgoieşt</w:t>
      </w:r>
      <w:r>
        <w:rPr>
          <w:rStyle w:val="10"/>
          <w:rFonts w:hint="default"/>
          <w:sz w:val="24"/>
          <w:szCs w:val="24"/>
        </w:rPr>
        <w:t>i  inva</w:t>
      </w:r>
      <w:r>
        <w:rPr>
          <w:rStyle w:val="10"/>
          <w:rFonts w:hint="default" w:ascii="Times New Roman CE" w:hAnsi="Times New Roman CE" w:cs="Times New Roman CE"/>
          <w:sz w:val="24"/>
          <w:szCs w:val="24"/>
        </w:rPr>
        <w:t>ţa in anul ş</w:t>
      </w:r>
      <w:r>
        <w:rPr>
          <w:rStyle w:val="10"/>
          <w:rFonts w:hint="default"/>
          <w:sz w:val="24"/>
          <w:szCs w:val="24"/>
        </w:rPr>
        <w:t xml:space="preserve">colar 2024-2025 un nr. de 204  elevi si 65 </w:t>
      </w:r>
      <w:r>
        <w:rPr>
          <w:rStyle w:val="10"/>
          <w:rFonts w:hint="default" w:ascii="Times New Roman CE" w:hAnsi="Times New Roman CE" w:cs="Times New Roman CE"/>
          <w:sz w:val="24"/>
          <w:szCs w:val="24"/>
        </w:rPr>
        <w:t>preş</w:t>
      </w:r>
      <w:r>
        <w:rPr>
          <w:rStyle w:val="10"/>
          <w:rFonts w:hint="default"/>
          <w:sz w:val="24"/>
          <w:szCs w:val="24"/>
        </w:rPr>
        <w:t xml:space="preserve">colari . </w:t>
      </w:r>
    </w:p>
    <w:p w14:paraId="2BC0A30B">
      <w:pPr>
        <w:pStyle w:val="9"/>
        <w:widowControl/>
        <w:spacing w:line="312" w:lineRule="auto"/>
        <w:ind w:left="670" w:firstLine="0"/>
        <w:rPr>
          <w:rStyle w:val="10"/>
          <w:rFonts w:hint="default"/>
          <w:sz w:val="24"/>
          <w:szCs w:val="24"/>
        </w:rPr>
      </w:pPr>
    </w:p>
    <w:p w14:paraId="7F08B498">
      <w:pPr>
        <w:pStyle w:val="9"/>
        <w:widowControl/>
        <w:spacing w:line="312" w:lineRule="auto"/>
        <w:ind w:firstLine="662"/>
        <w:rPr>
          <w:rFonts w:hint="default"/>
          <w:sz w:val="24"/>
          <w:szCs w:val="24"/>
        </w:rPr>
      </w:pPr>
      <w:r>
        <w:rPr>
          <w:rFonts w:hint="default"/>
          <w:sz w:val="24"/>
          <w:szCs w:val="24"/>
        </w:rPr>
        <w:t xml:space="preserve">La scoala Dragoiesti din cei 269 de copii –prescolari,nivel primar si nivel gimnazial 30%  </w:t>
      </w:r>
      <w:r>
        <w:rPr>
          <w:rFonts w:hint="default" w:ascii="Times New Roman CE" w:hAnsi="Times New Roman CE" w:cs="Times New Roman CE"/>
          <w:sz w:val="24"/>
          <w:szCs w:val="24"/>
        </w:rPr>
        <w:t>sunt de etnie rromă</w:t>
      </w:r>
      <w:r>
        <w:rPr>
          <w:rFonts w:hint="default"/>
          <w:sz w:val="24"/>
          <w:szCs w:val="24"/>
        </w:rPr>
        <w:t xml:space="preserve"> </w:t>
      </w:r>
      <w:r>
        <w:rPr>
          <w:rFonts w:hint="default" w:ascii="Times New Roman CE" w:hAnsi="Times New Roman CE" w:cs="Times New Roman CE"/>
          <w:sz w:val="24"/>
          <w:szCs w:val="24"/>
        </w:rPr>
        <w:t>declaraţi şi nedeclaraţi</w:t>
      </w:r>
      <w:r>
        <w:rPr>
          <w:rFonts w:hint="default"/>
          <w:sz w:val="24"/>
          <w:szCs w:val="24"/>
        </w:rPr>
        <w:t>. Acestia nu si- au declar</w:t>
      </w:r>
      <w:r>
        <w:rPr>
          <w:rFonts w:hint="default" w:ascii="Times New Roman CE" w:hAnsi="Times New Roman CE" w:cs="Times New Roman CE"/>
          <w:sz w:val="24"/>
          <w:szCs w:val="24"/>
        </w:rPr>
        <w:t>at apartenenta fiind identificaţ</w:t>
      </w:r>
      <w:r>
        <w:rPr>
          <w:rFonts w:hint="default"/>
          <w:sz w:val="24"/>
          <w:szCs w:val="24"/>
        </w:rPr>
        <w:t>i la solicitarea ISJ.In anul scolar 2024-2025 au fost diagnosticati 14 copii cu CES – 5 nivel primar</w:t>
      </w:r>
      <w:r>
        <w:rPr>
          <w:rFonts w:hint="default" w:ascii="Times New Roman CE" w:hAnsi="Times New Roman CE" w:cs="Times New Roman CE"/>
          <w:sz w:val="24"/>
          <w:szCs w:val="24"/>
        </w:rPr>
        <w:t xml:space="preserve"> şi </w:t>
      </w:r>
      <w:r>
        <w:rPr>
          <w:rFonts w:hint="default"/>
          <w:sz w:val="24"/>
          <w:szCs w:val="24"/>
        </w:rPr>
        <w:t>9 nivel gimnazial , acestia primind certificate de orientare ș</w:t>
      </w:r>
      <w:r>
        <w:rPr>
          <w:rFonts w:hint="default" w:ascii="Times New Roman CE" w:hAnsi="Times New Roman CE" w:cs="Times New Roman CE"/>
          <w:sz w:val="24"/>
          <w:szCs w:val="24"/>
        </w:rPr>
        <w:t xml:space="preserve">colară </w:t>
      </w:r>
      <w:r>
        <w:rPr>
          <w:rFonts w:hint="default"/>
          <w:sz w:val="24"/>
          <w:szCs w:val="24"/>
        </w:rPr>
        <w:t xml:space="preserve">și integrare in școala de masa eliberate de Centrul Judetean de Resurse si Asistenta Educationala. </w:t>
      </w:r>
    </w:p>
    <w:p w14:paraId="37FFA321">
      <w:pPr>
        <w:pStyle w:val="9"/>
        <w:widowControl/>
        <w:spacing w:line="312" w:lineRule="auto"/>
        <w:ind w:firstLine="662"/>
        <w:rPr>
          <w:rStyle w:val="10"/>
          <w:rFonts w:hint="default" w:ascii="Times New Roman CE" w:hAnsi="Times New Roman CE" w:cs="Times New Roman CE"/>
          <w:sz w:val="24"/>
          <w:szCs w:val="24"/>
        </w:rPr>
      </w:pPr>
      <w:r>
        <w:rPr>
          <w:rStyle w:val="10"/>
          <w:rFonts w:hint="default"/>
          <w:sz w:val="24"/>
          <w:szCs w:val="24"/>
        </w:rPr>
        <w:t>Cele 4 u</w:t>
      </w:r>
      <w:r>
        <w:rPr>
          <w:rStyle w:val="10"/>
          <w:rFonts w:hint="default" w:ascii="Times New Roman CE" w:hAnsi="Times New Roman CE" w:cs="Times New Roman CE"/>
          <w:sz w:val="24"/>
          <w:szCs w:val="24"/>
        </w:rPr>
        <w:t>nităţi şcolare sunt dotate cu 15 săli de clasă spaţioase. In şcoala există şi o bibliotecă cu un fond de carte de circa 4000 volume, acoperind o gamă variată de domenii, cu ajutorul cărora elevii îşi pot completa cunoştinţele şi lărgi orizontul cultural. In anul şcolar 2011-2012 a fost finalizat terenul de sport la Scoală Drăgoieşti, iar în anul şcolar 2012-2013 a fost reparată magazia de lemne .</w:t>
      </w:r>
    </w:p>
    <w:p w14:paraId="5720E0CD">
      <w:pPr>
        <w:pStyle w:val="9"/>
        <w:widowControl/>
        <w:spacing w:line="312" w:lineRule="auto"/>
        <w:ind w:firstLine="662"/>
        <w:rPr>
          <w:rStyle w:val="10"/>
          <w:rFonts w:hint="default"/>
          <w:sz w:val="24"/>
          <w:szCs w:val="24"/>
        </w:rPr>
      </w:pPr>
      <w:r>
        <w:rPr>
          <w:rStyle w:val="10"/>
          <w:rFonts w:hint="default"/>
          <w:sz w:val="24"/>
          <w:szCs w:val="24"/>
        </w:rPr>
        <w:t>In satul Dr</w:t>
      </w:r>
      <w:r>
        <w:rPr>
          <w:rStyle w:val="10"/>
          <w:rFonts w:hint="default" w:ascii="Times New Roman CE" w:hAnsi="Times New Roman CE" w:cs="Times New Roman CE"/>
          <w:sz w:val="24"/>
          <w:szCs w:val="24"/>
        </w:rPr>
        <w:t>ăgoieşti există o grădiniţă cu 3 grupe</w:t>
      </w:r>
      <w:r>
        <w:rPr>
          <w:rStyle w:val="10"/>
          <w:rFonts w:hint="default"/>
          <w:sz w:val="24"/>
          <w:szCs w:val="24"/>
        </w:rPr>
        <w:t>,</w:t>
      </w:r>
      <w:r>
        <w:rPr>
          <w:rStyle w:val="10"/>
          <w:rFonts w:hint="default" w:ascii="Times New Roman CE" w:hAnsi="Times New Roman CE" w:cs="Times New Roman CE"/>
          <w:sz w:val="24"/>
          <w:szCs w:val="24"/>
        </w:rPr>
        <w:t xml:space="preserve"> o şcoală cu clasele P-VIII. Cadrele didactice care activează în această şcoala sunt calificate şi au domiciliul în localitate sau în </w:t>
      </w:r>
      <w:r>
        <w:rPr>
          <w:rStyle w:val="10"/>
          <w:rFonts w:hint="default"/>
          <w:sz w:val="24"/>
          <w:szCs w:val="24"/>
        </w:rPr>
        <w:t>afara ei. Î</w:t>
      </w:r>
      <w:r>
        <w:rPr>
          <w:rStyle w:val="10"/>
          <w:rFonts w:hint="default" w:ascii="Times New Roman CE" w:hAnsi="Times New Roman CE" w:cs="Times New Roman CE"/>
          <w:sz w:val="24"/>
          <w:szCs w:val="24"/>
        </w:rPr>
        <w:t>n total, salariaţii - cadre didactice sunt în număr de 21</w:t>
      </w:r>
      <w:r>
        <w:rPr>
          <w:rStyle w:val="10"/>
          <w:rFonts w:hint="default"/>
          <w:sz w:val="24"/>
          <w:szCs w:val="24"/>
        </w:rPr>
        <w:t>.</w:t>
      </w:r>
    </w:p>
    <w:p w14:paraId="105D9778">
      <w:pPr>
        <w:pStyle w:val="9"/>
        <w:widowControl/>
        <w:spacing w:line="312" w:lineRule="auto"/>
        <w:ind w:firstLine="648"/>
        <w:rPr>
          <w:rStyle w:val="10"/>
          <w:rFonts w:hint="default" w:ascii="Times New Roman CE" w:hAnsi="Times New Roman CE" w:cs="Times New Roman CE"/>
          <w:sz w:val="24"/>
          <w:szCs w:val="24"/>
        </w:rPr>
      </w:pPr>
      <w:r>
        <w:rPr>
          <w:rStyle w:val="10"/>
          <w:rFonts w:hint="default"/>
          <w:sz w:val="24"/>
          <w:szCs w:val="24"/>
        </w:rPr>
        <w:t>Î</w:t>
      </w:r>
      <w:r>
        <w:rPr>
          <w:rStyle w:val="10"/>
          <w:rFonts w:hint="default" w:ascii="Times New Roman CE" w:hAnsi="Times New Roman CE" w:cs="Times New Roman CE"/>
          <w:sz w:val="24"/>
          <w:szCs w:val="24"/>
        </w:rPr>
        <w:t>n satul Măzănăeşti se găseşte şcoa</w:t>
      </w:r>
      <w:r>
        <w:rPr>
          <w:rStyle w:val="10"/>
          <w:rFonts w:hint="default"/>
          <w:sz w:val="24"/>
          <w:szCs w:val="24"/>
        </w:rPr>
        <w:t>la cu clasele P-IV ș</w:t>
      </w:r>
      <w:r>
        <w:rPr>
          <w:rStyle w:val="10"/>
          <w:rFonts w:hint="default" w:ascii="Times New Roman CE" w:hAnsi="Times New Roman CE" w:cs="Times New Roman CE"/>
          <w:sz w:val="24"/>
          <w:szCs w:val="24"/>
        </w:rPr>
        <w:t xml:space="preserve">i grădiniţa cu o grupa mixta funcţionând în această instituţie 2 învăţătoare şi o educatoare. </w:t>
      </w:r>
    </w:p>
    <w:p w14:paraId="08376A50">
      <w:pPr>
        <w:pStyle w:val="9"/>
        <w:widowControl/>
        <w:spacing w:line="312" w:lineRule="auto"/>
        <w:ind w:firstLine="670"/>
        <w:rPr>
          <w:rStyle w:val="10"/>
          <w:rFonts w:hint="default"/>
          <w:sz w:val="24"/>
          <w:szCs w:val="24"/>
        </w:rPr>
      </w:pPr>
      <w:r>
        <w:rPr>
          <w:rStyle w:val="10"/>
          <w:rFonts w:hint="default" w:ascii="Times New Roman CE" w:hAnsi="Times New Roman CE" w:cs="Times New Roman CE"/>
          <w:sz w:val="24"/>
          <w:szCs w:val="24"/>
        </w:rPr>
        <w:t>Şcoala Gimnazială Drăgoieşti dispune de 2 corpuri,corpul A -5 săli de clasă si corpul B cu 4 săli de clasă</w:t>
      </w:r>
      <w:r>
        <w:rPr>
          <w:rStyle w:val="10"/>
          <w:rFonts w:hint="default"/>
          <w:sz w:val="24"/>
          <w:szCs w:val="24"/>
        </w:rPr>
        <w:t xml:space="preserve"> ș</w:t>
      </w:r>
      <w:r>
        <w:rPr>
          <w:rStyle w:val="10"/>
          <w:rFonts w:hint="default" w:ascii="Times New Roman CE" w:hAnsi="Times New Roman CE" w:cs="Times New Roman CE"/>
          <w:sz w:val="24"/>
          <w:szCs w:val="24"/>
        </w:rPr>
        <w:t>i o sală care deserve</w:t>
      </w:r>
      <w:r>
        <w:rPr>
          <w:rStyle w:val="10"/>
          <w:rFonts w:hint="default"/>
          <w:sz w:val="24"/>
          <w:szCs w:val="24"/>
        </w:rPr>
        <w:t>ște biblioteca școlii</w:t>
      </w:r>
      <w:r>
        <w:rPr>
          <w:rStyle w:val="10"/>
          <w:rFonts w:hint="default" w:ascii="Times New Roman CE" w:hAnsi="Times New Roman CE" w:cs="Times New Roman CE"/>
          <w:sz w:val="24"/>
          <w:szCs w:val="24"/>
        </w:rPr>
        <w:t>, o grădiniţă consolidată şi extinsă</w:t>
      </w:r>
      <w:r>
        <w:rPr>
          <w:rStyle w:val="10"/>
          <w:rFonts w:hint="default"/>
          <w:sz w:val="24"/>
          <w:szCs w:val="24"/>
        </w:rPr>
        <w:t xml:space="preserve"> (3 sali de grupa si o sala cu materiale didactice). Mobilierul este î</w:t>
      </w:r>
      <w:r>
        <w:rPr>
          <w:rStyle w:val="10"/>
          <w:rFonts w:hint="default" w:ascii="Times New Roman CE" w:hAnsi="Times New Roman CE" w:cs="Times New Roman CE"/>
          <w:sz w:val="24"/>
          <w:szCs w:val="24"/>
        </w:rPr>
        <w:t>n stare bună</w:t>
      </w:r>
      <w:r>
        <w:rPr>
          <w:rStyle w:val="10"/>
          <w:rFonts w:hint="default"/>
          <w:sz w:val="24"/>
          <w:szCs w:val="24"/>
        </w:rPr>
        <w:t xml:space="preserve">. </w:t>
      </w:r>
    </w:p>
    <w:p w14:paraId="61C7A6CE">
      <w:pPr>
        <w:pStyle w:val="9"/>
        <w:widowControl/>
        <w:spacing w:line="312" w:lineRule="auto"/>
        <w:ind w:firstLine="662"/>
        <w:rPr>
          <w:rStyle w:val="10"/>
          <w:rFonts w:hint="default"/>
          <w:sz w:val="24"/>
          <w:szCs w:val="24"/>
        </w:rPr>
      </w:pPr>
      <w:r>
        <w:rPr>
          <w:rStyle w:val="10"/>
          <w:rFonts w:hint="default" w:ascii="Times New Roman CE" w:hAnsi="Times New Roman CE" w:cs="Times New Roman CE"/>
          <w:sz w:val="24"/>
          <w:szCs w:val="24"/>
        </w:rPr>
        <w:t>Şcoala dispune de calculatoar</w:t>
      </w:r>
      <w:r>
        <w:rPr>
          <w:rStyle w:val="10"/>
          <w:rFonts w:hint="default"/>
          <w:sz w:val="24"/>
          <w:szCs w:val="24"/>
        </w:rPr>
        <w:t xml:space="preserve">e conectate la internet (2 calculatoare care deservesc personalul administrativ, 18 leptopuri), 8 imprimante, 6 scanere,  (procurate de la bugetul local </w:t>
      </w:r>
      <w:r>
        <w:rPr>
          <w:rStyle w:val="10"/>
          <w:rFonts w:hint="default" w:ascii="Times New Roman CE" w:hAnsi="Times New Roman CE" w:cs="Times New Roman CE"/>
          <w:sz w:val="24"/>
          <w:szCs w:val="24"/>
        </w:rPr>
        <w:t>şi MEC). Pentru orel</w:t>
      </w:r>
      <w:r>
        <w:rPr>
          <w:rStyle w:val="10"/>
          <w:rFonts w:hint="default"/>
          <w:sz w:val="24"/>
          <w:szCs w:val="24"/>
        </w:rPr>
        <w:t>e de TIC școala are 10 leptopuri.</w:t>
      </w:r>
    </w:p>
    <w:p w14:paraId="5DBE390D">
      <w:pPr>
        <w:pStyle w:val="9"/>
        <w:widowControl/>
        <w:spacing w:line="312" w:lineRule="auto"/>
        <w:ind w:firstLine="0"/>
        <w:rPr>
          <w:rStyle w:val="10"/>
          <w:rFonts w:hint="default"/>
          <w:sz w:val="24"/>
          <w:szCs w:val="24"/>
        </w:rPr>
      </w:pPr>
      <w:r>
        <w:rPr>
          <w:rStyle w:val="10"/>
          <w:rFonts w:hint="default" w:ascii="Times New Roman CE" w:hAnsi="Times New Roman CE" w:cs="Times New Roman CE"/>
          <w:sz w:val="24"/>
          <w:szCs w:val="24"/>
        </w:rPr>
        <w:t>Structura personalului didactic este urmă</w:t>
      </w:r>
      <w:r>
        <w:rPr>
          <w:rStyle w:val="10"/>
          <w:rFonts w:hint="default"/>
          <w:sz w:val="24"/>
          <w:szCs w:val="24"/>
        </w:rPr>
        <w:t>toarea:</w:t>
      </w:r>
    </w:p>
    <w:p w14:paraId="3C13E5A6">
      <w:pPr>
        <w:pStyle w:val="9"/>
        <w:widowControl/>
        <w:spacing w:line="259" w:lineRule="exact"/>
        <w:ind w:firstLine="0"/>
        <w:rPr>
          <w:rStyle w:val="10"/>
          <w:rFonts w:hint="default"/>
          <w:sz w:val="20"/>
          <w:szCs w:val="20"/>
        </w:rPr>
      </w:pPr>
    </w:p>
    <w:tbl>
      <w:tblPr>
        <w:tblStyle w:val="3"/>
        <w:tblW w:w="0" w:type="auto"/>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0" w:type="dxa"/>
          <w:bottom w:w="0" w:type="dxa"/>
          <w:right w:w="40" w:type="dxa"/>
        </w:tblCellMar>
      </w:tblPr>
      <w:tblGrid>
        <w:gridCol w:w="1404"/>
        <w:gridCol w:w="562"/>
        <w:gridCol w:w="504"/>
        <w:gridCol w:w="504"/>
        <w:gridCol w:w="598"/>
        <w:gridCol w:w="634"/>
        <w:gridCol w:w="605"/>
        <w:gridCol w:w="598"/>
        <w:gridCol w:w="684"/>
        <w:gridCol w:w="706"/>
        <w:gridCol w:w="612"/>
        <w:gridCol w:w="598"/>
        <w:gridCol w:w="677"/>
        <w:gridCol w:w="720"/>
      </w:tblGrid>
      <w:tr w14:paraId="59FE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404" w:type="dxa"/>
            <w:tcBorders>
              <w:top w:val="single" w:color="auto" w:sz="6" w:space="0"/>
              <w:left w:val="single" w:color="auto" w:sz="6" w:space="0"/>
              <w:bottom w:val="single" w:color="auto" w:sz="6" w:space="0"/>
              <w:right w:val="single" w:color="auto" w:sz="6" w:space="0"/>
              <w:tl2br w:val="nil"/>
              <w:tr2bl w:val="nil"/>
            </w:tcBorders>
            <w:noWrap w:val="0"/>
            <w:vAlign w:val="top"/>
          </w:tcPr>
          <w:p w14:paraId="4A43F0DE">
            <w:pPr>
              <w:pStyle w:val="21"/>
              <w:widowControl/>
              <w:spacing w:line="312" w:lineRule="auto"/>
              <w:jc w:val="both"/>
              <w:rPr>
                <w:rStyle w:val="11"/>
                <w:rFonts w:hint="default"/>
                <w:sz w:val="24"/>
                <w:szCs w:val="24"/>
              </w:rPr>
            </w:pPr>
            <w:r>
              <w:rPr>
                <w:rStyle w:val="11"/>
                <w:rFonts w:hint="default"/>
                <w:sz w:val="24"/>
                <w:szCs w:val="24"/>
              </w:rPr>
              <w:t>Cadre didactice</w:t>
            </w:r>
          </w:p>
        </w:tc>
        <w:tc>
          <w:tcPr>
            <w:tcW w:w="562" w:type="dxa"/>
            <w:tcBorders>
              <w:top w:val="single" w:color="auto" w:sz="6" w:space="0"/>
              <w:left w:val="single" w:color="auto" w:sz="6" w:space="0"/>
              <w:bottom w:val="single" w:color="auto" w:sz="6" w:space="0"/>
              <w:right w:val="single" w:color="auto" w:sz="6" w:space="0"/>
              <w:tl2br w:val="nil"/>
              <w:tr2bl w:val="nil"/>
            </w:tcBorders>
            <w:noWrap w:val="0"/>
            <w:vAlign w:val="top"/>
          </w:tcPr>
          <w:p w14:paraId="3ED91064">
            <w:pPr>
              <w:pStyle w:val="22"/>
              <w:widowControl/>
              <w:spacing w:line="312" w:lineRule="auto"/>
              <w:jc w:val="both"/>
              <w:rPr>
                <w:rFonts w:hint="default"/>
                <w:sz w:val="24"/>
                <w:szCs w:val="24"/>
              </w:rPr>
            </w:pPr>
          </w:p>
        </w:tc>
        <w:tc>
          <w:tcPr>
            <w:tcW w:w="224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25D28BF7">
            <w:pPr>
              <w:pStyle w:val="21"/>
              <w:widowControl/>
              <w:spacing w:line="312" w:lineRule="auto"/>
              <w:jc w:val="both"/>
              <w:rPr>
                <w:rStyle w:val="11"/>
                <w:rFonts w:hint="default" w:ascii="Times New Roman CE" w:hAnsi="Times New Roman CE" w:cs="Times New Roman CE"/>
                <w:sz w:val="24"/>
                <w:szCs w:val="24"/>
              </w:rPr>
            </w:pPr>
            <w:r>
              <w:rPr>
                <w:rStyle w:val="11"/>
                <w:rFonts w:hint="default" w:ascii="Times New Roman CE" w:hAnsi="Times New Roman CE" w:cs="Times New Roman CE"/>
                <w:sz w:val="24"/>
                <w:szCs w:val="24"/>
              </w:rPr>
              <w:t>Preşcolar</w:t>
            </w:r>
          </w:p>
        </w:tc>
        <w:tc>
          <w:tcPr>
            <w:tcW w:w="259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6AB5D5B5">
            <w:pPr>
              <w:pStyle w:val="21"/>
              <w:widowControl/>
              <w:spacing w:line="312" w:lineRule="auto"/>
              <w:jc w:val="both"/>
              <w:rPr>
                <w:rStyle w:val="11"/>
                <w:rFonts w:hint="default"/>
                <w:sz w:val="24"/>
                <w:szCs w:val="24"/>
              </w:rPr>
            </w:pPr>
            <w:r>
              <w:rPr>
                <w:rStyle w:val="11"/>
                <w:rFonts w:hint="default"/>
                <w:sz w:val="24"/>
                <w:szCs w:val="24"/>
              </w:rPr>
              <w:t>Primar</w:t>
            </w:r>
          </w:p>
        </w:tc>
        <w:tc>
          <w:tcPr>
            <w:tcW w:w="2607"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585C5244">
            <w:pPr>
              <w:pStyle w:val="21"/>
              <w:widowControl/>
              <w:spacing w:line="312" w:lineRule="auto"/>
              <w:jc w:val="both"/>
              <w:rPr>
                <w:rStyle w:val="11"/>
                <w:rFonts w:hint="default"/>
                <w:sz w:val="24"/>
                <w:szCs w:val="24"/>
              </w:rPr>
            </w:pPr>
            <w:r>
              <w:rPr>
                <w:rStyle w:val="11"/>
                <w:rFonts w:hint="default"/>
                <w:sz w:val="24"/>
                <w:szCs w:val="24"/>
              </w:rPr>
              <w:t>Gimnazial</w:t>
            </w:r>
          </w:p>
        </w:tc>
      </w:tr>
      <w:tr w14:paraId="7637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404" w:type="dxa"/>
            <w:tcBorders>
              <w:top w:val="single" w:color="auto" w:sz="6" w:space="0"/>
              <w:left w:val="single" w:color="auto" w:sz="6" w:space="0"/>
              <w:bottom w:val="single" w:color="auto" w:sz="6" w:space="0"/>
              <w:right w:val="single" w:color="auto" w:sz="6" w:space="0"/>
              <w:tl2br w:val="nil"/>
              <w:tr2bl w:val="nil"/>
            </w:tcBorders>
            <w:noWrap w:val="0"/>
            <w:vAlign w:val="top"/>
          </w:tcPr>
          <w:p w14:paraId="241F7AB0">
            <w:pPr>
              <w:pStyle w:val="21"/>
              <w:widowControl/>
              <w:spacing w:line="312" w:lineRule="auto"/>
              <w:jc w:val="both"/>
              <w:rPr>
                <w:rStyle w:val="11"/>
                <w:rFonts w:hint="default"/>
                <w:sz w:val="24"/>
                <w:szCs w:val="24"/>
              </w:rPr>
            </w:pPr>
            <w:r>
              <w:rPr>
                <w:rStyle w:val="11"/>
                <w:rFonts w:hint="default"/>
                <w:sz w:val="24"/>
                <w:szCs w:val="24"/>
              </w:rPr>
              <w:t>Total</w:t>
            </w:r>
          </w:p>
        </w:tc>
        <w:tc>
          <w:tcPr>
            <w:tcW w:w="562" w:type="dxa"/>
            <w:tcBorders>
              <w:top w:val="single" w:color="auto" w:sz="6" w:space="0"/>
              <w:left w:val="single" w:color="auto" w:sz="6" w:space="0"/>
              <w:bottom w:val="single" w:color="auto" w:sz="6" w:space="0"/>
              <w:right w:val="single" w:color="auto" w:sz="6" w:space="0"/>
              <w:tl2br w:val="nil"/>
              <w:tr2bl w:val="nil"/>
            </w:tcBorders>
            <w:noWrap w:val="0"/>
            <w:vAlign w:val="top"/>
          </w:tcPr>
          <w:p w14:paraId="7493EC1F">
            <w:pPr>
              <w:pStyle w:val="23"/>
              <w:widowControl/>
              <w:spacing w:line="312" w:lineRule="auto"/>
              <w:jc w:val="both"/>
              <w:rPr>
                <w:rStyle w:val="10"/>
                <w:rFonts w:hint="default"/>
                <w:sz w:val="24"/>
                <w:szCs w:val="24"/>
              </w:rPr>
            </w:pPr>
            <w:r>
              <w:rPr>
                <w:rStyle w:val="10"/>
                <w:rFonts w:hint="default"/>
                <w:sz w:val="24"/>
                <w:szCs w:val="24"/>
              </w:rPr>
              <w:t>21</w:t>
            </w:r>
          </w:p>
        </w:tc>
        <w:tc>
          <w:tcPr>
            <w:tcW w:w="224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4890CD65">
            <w:pPr>
              <w:pStyle w:val="23"/>
              <w:widowControl/>
              <w:spacing w:line="312" w:lineRule="auto"/>
              <w:jc w:val="both"/>
              <w:rPr>
                <w:rStyle w:val="10"/>
                <w:rFonts w:hint="default"/>
                <w:sz w:val="24"/>
                <w:szCs w:val="24"/>
              </w:rPr>
            </w:pPr>
            <w:r>
              <w:rPr>
                <w:rStyle w:val="10"/>
                <w:rFonts w:hint="default"/>
                <w:sz w:val="24"/>
                <w:szCs w:val="24"/>
              </w:rPr>
              <w:t>4</w:t>
            </w:r>
          </w:p>
        </w:tc>
        <w:tc>
          <w:tcPr>
            <w:tcW w:w="259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0B871BC2">
            <w:pPr>
              <w:pStyle w:val="23"/>
              <w:widowControl/>
              <w:spacing w:line="312" w:lineRule="auto"/>
              <w:jc w:val="both"/>
              <w:rPr>
                <w:rStyle w:val="10"/>
                <w:rFonts w:hint="default"/>
                <w:sz w:val="24"/>
                <w:szCs w:val="24"/>
              </w:rPr>
            </w:pPr>
            <w:r>
              <w:rPr>
                <w:rStyle w:val="10"/>
                <w:rFonts w:hint="default"/>
                <w:sz w:val="24"/>
                <w:szCs w:val="24"/>
              </w:rPr>
              <w:t>7</w:t>
            </w:r>
          </w:p>
        </w:tc>
        <w:tc>
          <w:tcPr>
            <w:tcW w:w="2607"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2DF45FE6">
            <w:pPr>
              <w:pStyle w:val="23"/>
              <w:widowControl/>
              <w:spacing w:line="312" w:lineRule="auto"/>
              <w:jc w:val="both"/>
              <w:rPr>
                <w:rStyle w:val="10"/>
                <w:rFonts w:hint="default"/>
                <w:sz w:val="24"/>
                <w:szCs w:val="24"/>
              </w:rPr>
            </w:pPr>
            <w:r>
              <w:rPr>
                <w:rStyle w:val="10"/>
                <w:rFonts w:hint="default"/>
                <w:sz w:val="24"/>
                <w:szCs w:val="24"/>
              </w:rPr>
              <w:t>11</w:t>
            </w:r>
          </w:p>
        </w:tc>
      </w:tr>
      <w:tr w14:paraId="5757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404" w:type="dxa"/>
            <w:tcBorders>
              <w:top w:val="single" w:color="auto" w:sz="6" w:space="0"/>
              <w:left w:val="single" w:color="auto" w:sz="6" w:space="0"/>
              <w:bottom w:val="single" w:color="auto" w:sz="6" w:space="0"/>
              <w:right w:val="single" w:color="auto" w:sz="6" w:space="0"/>
              <w:tl2br w:val="nil"/>
              <w:tr2bl w:val="nil"/>
            </w:tcBorders>
            <w:noWrap w:val="0"/>
            <w:vAlign w:val="top"/>
          </w:tcPr>
          <w:p w14:paraId="53BDC49C">
            <w:pPr>
              <w:pStyle w:val="21"/>
              <w:widowControl/>
              <w:spacing w:line="312" w:lineRule="auto"/>
              <w:jc w:val="both"/>
              <w:rPr>
                <w:rStyle w:val="11"/>
                <w:rFonts w:hint="default"/>
                <w:sz w:val="24"/>
                <w:szCs w:val="24"/>
              </w:rPr>
            </w:pPr>
            <w:r>
              <w:rPr>
                <w:rStyle w:val="11"/>
                <w:rFonts w:hint="default"/>
                <w:sz w:val="24"/>
                <w:szCs w:val="24"/>
              </w:rPr>
              <w:t>Titulare</w:t>
            </w:r>
          </w:p>
        </w:tc>
        <w:tc>
          <w:tcPr>
            <w:tcW w:w="562" w:type="dxa"/>
            <w:tcBorders>
              <w:top w:val="single" w:color="auto" w:sz="6" w:space="0"/>
              <w:left w:val="single" w:color="auto" w:sz="6" w:space="0"/>
              <w:bottom w:val="single" w:color="auto" w:sz="6" w:space="0"/>
              <w:right w:val="single" w:color="auto" w:sz="6" w:space="0"/>
              <w:tl2br w:val="nil"/>
              <w:tr2bl w:val="nil"/>
            </w:tcBorders>
            <w:noWrap w:val="0"/>
            <w:vAlign w:val="top"/>
          </w:tcPr>
          <w:p w14:paraId="2B54A01A">
            <w:pPr>
              <w:pStyle w:val="23"/>
              <w:widowControl/>
              <w:spacing w:line="312" w:lineRule="auto"/>
              <w:jc w:val="both"/>
              <w:rPr>
                <w:rStyle w:val="10"/>
                <w:rFonts w:hint="default"/>
                <w:sz w:val="24"/>
                <w:szCs w:val="24"/>
              </w:rPr>
            </w:pPr>
            <w:r>
              <w:rPr>
                <w:rStyle w:val="10"/>
                <w:rFonts w:hint="default"/>
                <w:sz w:val="24"/>
                <w:szCs w:val="24"/>
              </w:rPr>
              <w:t>15</w:t>
            </w:r>
          </w:p>
        </w:tc>
        <w:tc>
          <w:tcPr>
            <w:tcW w:w="224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29111B0D">
            <w:pPr>
              <w:pStyle w:val="23"/>
              <w:widowControl/>
              <w:spacing w:line="312" w:lineRule="auto"/>
              <w:jc w:val="both"/>
              <w:rPr>
                <w:rStyle w:val="10"/>
                <w:rFonts w:hint="default"/>
                <w:sz w:val="24"/>
                <w:szCs w:val="24"/>
              </w:rPr>
            </w:pPr>
            <w:r>
              <w:rPr>
                <w:rStyle w:val="10"/>
                <w:rFonts w:hint="default"/>
                <w:sz w:val="24"/>
                <w:szCs w:val="24"/>
              </w:rPr>
              <w:t>3</w:t>
            </w:r>
          </w:p>
        </w:tc>
        <w:tc>
          <w:tcPr>
            <w:tcW w:w="259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514B0DED">
            <w:pPr>
              <w:pStyle w:val="23"/>
              <w:widowControl/>
              <w:spacing w:line="312" w:lineRule="auto"/>
              <w:jc w:val="both"/>
              <w:rPr>
                <w:rStyle w:val="10"/>
                <w:rFonts w:hint="default"/>
                <w:sz w:val="24"/>
                <w:szCs w:val="24"/>
              </w:rPr>
            </w:pPr>
            <w:r>
              <w:rPr>
                <w:rStyle w:val="10"/>
                <w:rFonts w:hint="default"/>
                <w:sz w:val="24"/>
                <w:szCs w:val="24"/>
              </w:rPr>
              <w:t>6</w:t>
            </w:r>
          </w:p>
        </w:tc>
        <w:tc>
          <w:tcPr>
            <w:tcW w:w="2607"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4AC558BD">
            <w:pPr>
              <w:pStyle w:val="23"/>
              <w:widowControl/>
              <w:spacing w:line="312" w:lineRule="auto"/>
              <w:jc w:val="both"/>
              <w:rPr>
                <w:rStyle w:val="10"/>
                <w:rFonts w:hint="default"/>
                <w:sz w:val="24"/>
                <w:szCs w:val="24"/>
              </w:rPr>
            </w:pPr>
            <w:r>
              <w:rPr>
                <w:rStyle w:val="10"/>
                <w:rFonts w:hint="default"/>
                <w:sz w:val="24"/>
                <w:szCs w:val="24"/>
              </w:rPr>
              <w:t>6</w:t>
            </w:r>
          </w:p>
        </w:tc>
      </w:tr>
      <w:tr w14:paraId="1638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404" w:type="dxa"/>
            <w:tcBorders>
              <w:top w:val="single" w:color="auto" w:sz="6" w:space="0"/>
              <w:left w:val="single" w:color="auto" w:sz="6" w:space="0"/>
              <w:bottom w:val="single" w:color="auto" w:sz="6" w:space="0"/>
              <w:right w:val="single" w:color="auto" w:sz="6" w:space="0"/>
              <w:tl2br w:val="nil"/>
              <w:tr2bl w:val="nil"/>
            </w:tcBorders>
            <w:noWrap w:val="0"/>
            <w:vAlign w:val="top"/>
          </w:tcPr>
          <w:p w14:paraId="216666E1">
            <w:pPr>
              <w:pStyle w:val="21"/>
              <w:widowControl/>
              <w:spacing w:line="312" w:lineRule="auto"/>
              <w:jc w:val="both"/>
              <w:rPr>
                <w:rStyle w:val="11"/>
                <w:rFonts w:hint="default"/>
                <w:sz w:val="24"/>
                <w:szCs w:val="24"/>
              </w:rPr>
            </w:pPr>
            <w:r>
              <w:rPr>
                <w:rStyle w:val="11"/>
                <w:rFonts w:hint="default"/>
                <w:sz w:val="24"/>
                <w:szCs w:val="24"/>
              </w:rPr>
              <w:t>Suplinitoare</w:t>
            </w:r>
          </w:p>
        </w:tc>
        <w:tc>
          <w:tcPr>
            <w:tcW w:w="562" w:type="dxa"/>
            <w:tcBorders>
              <w:top w:val="single" w:color="auto" w:sz="6" w:space="0"/>
              <w:left w:val="single" w:color="auto" w:sz="6" w:space="0"/>
              <w:bottom w:val="single" w:color="auto" w:sz="6" w:space="0"/>
              <w:right w:val="single" w:color="auto" w:sz="6" w:space="0"/>
              <w:tl2br w:val="nil"/>
              <w:tr2bl w:val="nil"/>
            </w:tcBorders>
            <w:noWrap w:val="0"/>
            <w:vAlign w:val="top"/>
          </w:tcPr>
          <w:p w14:paraId="1401D174">
            <w:pPr>
              <w:pStyle w:val="23"/>
              <w:widowControl/>
              <w:spacing w:line="312" w:lineRule="auto"/>
              <w:jc w:val="both"/>
              <w:rPr>
                <w:rStyle w:val="10"/>
                <w:rFonts w:hint="default"/>
                <w:sz w:val="24"/>
                <w:szCs w:val="24"/>
              </w:rPr>
            </w:pPr>
            <w:r>
              <w:rPr>
                <w:rStyle w:val="10"/>
                <w:rFonts w:hint="default"/>
                <w:sz w:val="24"/>
                <w:szCs w:val="24"/>
              </w:rPr>
              <w:t>6</w:t>
            </w:r>
          </w:p>
        </w:tc>
        <w:tc>
          <w:tcPr>
            <w:tcW w:w="224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39E4D9B7">
            <w:pPr>
              <w:pStyle w:val="23"/>
              <w:widowControl/>
              <w:spacing w:line="312" w:lineRule="auto"/>
              <w:jc w:val="both"/>
              <w:rPr>
                <w:rStyle w:val="10"/>
                <w:rFonts w:hint="default"/>
                <w:sz w:val="24"/>
                <w:szCs w:val="24"/>
              </w:rPr>
            </w:pPr>
            <w:r>
              <w:rPr>
                <w:rStyle w:val="10"/>
                <w:rFonts w:hint="default"/>
                <w:sz w:val="24"/>
                <w:szCs w:val="24"/>
              </w:rPr>
              <w:t>1</w:t>
            </w:r>
          </w:p>
        </w:tc>
        <w:tc>
          <w:tcPr>
            <w:tcW w:w="2593"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59172A84">
            <w:pPr>
              <w:pStyle w:val="23"/>
              <w:widowControl/>
              <w:spacing w:line="312" w:lineRule="auto"/>
              <w:jc w:val="both"/>
              <w:rPr>
                <w:rStyle w:val="10"/>
                <w:rFonts w:hint="default"/>
                <w:sz w:val="24"/>
                <w:szCs w:val="24"/>
              </w:rPr>
            </w:pPr>
            <w:r>
              <w:rPr>
                <w:rStyle w:val="10"/>
                <w:rFonts w:hint="default"/>
                <w:sz w:val="24"/>
                <w:szCs w:val="24"/>
              </w:rPr>
              <w:t>1</w:t>
            </w:r>
          </w:p>
        </w:tc>
        <w:tc>
          <w:tcPr>
            <w:tcW w:w="2607"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2DAE3A1A">
            <w:pPr>
              <w:pStyle w:val="23"/>
              <w:widowControl/>
              <w:spacing w:line="312" w:lineRule="auto"/>
              <w:jc w:val="both"/>
              <w:rPr>
                <w:rStyle w:val="10"/>
                <w:rFonts w:hint="default"/>
                <w:sz w:val="24"/>
                <w:szCs w:val="24"/>
              </w:rPr>
            </w:pPr>
            <w:r>
              <w:rPr>
                <w:rStyle w:val="10"/>
                <w:rFonts w:hint="default"/>
                <w:sz w:val="24"/>
                <w:szCs w:val="24"/>
              </w:rPr>
              <w:t>5</w:t>
            </w:r>
          </w:p>
        </w:tc>
      </w:tr>
      <w:tr w14:paraId="2D68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404" w:type="dxa"/>
            <w:tcBorders>
              <w:top w:val="single" w:color="auto" w:sz="6" w:space="0"/>
              <w:left w:val="single" w:color="auto" w:sz="6" w:space="0"/>
              <w:bottom w:val="single" w:color="auto" w:sz="6" w:space="0"/>
              <w:right w:val="single" w:color="auto" w:sz="6" w:space="0"/>
              <w:tl2br w:val="nil"/>
              <w:tr2bl w:val="nil"/>
            </w:tcBorders>
            <w:noWrap w:val="0"/>
            <w:vAlign w:val="top"/>
          </w:tcPr>
          <w:p w14:paraId="6195650A">
            <w:pPr>
              <w:pStyle w:val="22"/>
              <w:widowControl/>
              <w:spacing w:line="312" w:lineRule="auto"/>
              <w:jc w:val="both"/>
              <w:rPr>
                <w:rFonts w:hint="default"/>
                <w:sz w:val="24"/>
                <w:szCs w:val="24"/>
              </w:rPr>
            </w:pPr>
          </w:p>
        </w:tc>
        <w:tc>
          <w:tcPr>
            <w:tcW w:w="562" w:type="dxa"/>
            <w:tcBorders>
              <w:top w:val="single" w:color="auto" w:sz="6" w:space="0"/>
              <w:left w:val="single" w:color="auto" w:sz="6" w:space="0"/>
              <w:bottom w:val="single" w:color="auto" w:sz="6" w:space="0"/>
              <w:right w:val="single" w:color="auto" w:sz="6" w:space="0"/>
              <w:tl2br w:val="nil"/>
              <w:tr2bl w:val="nil"/>
            </w:tcBorders>
            <w:noWrap w:val="0"/>
            <w:vAlign w:val="top"/>
          </w:tcPr>
          <w:p w14:paraId="5901E78D">
            <w:pPr>
              <w:pStyle w:val="22"/>
              <w:widowControl/>
              <w:spacing w:line="312" w:lineRule="auto"/>
              <w:jc w:val="both"/>
              <w:rPr>
                <w:rFonts w:hint="default"/>
                <w:sz w:val="24"/>
                <w:szCs w:val="24"/>
              </w:rPr>
            </w:pPr>
          </w:p>
        </w:tc>
        <w:tc>
          <w:tcPr>
            <w:tcW w:w="504" w:type="dxa"/>
            <w:tcBorders>
              <w:top w:val="single" w:color="auto" w:sz="6" w:space="0"/>
              <w:left w:val="single" w:color="auto" w:sz="6" w:space="0"/>
              <w:bottom w:val="single" w:color="auto" w:sz="6" w:space="0"/>
              <w:right w:val="single" w:color="auto" w:sz="6" w:space="0"/>
              <w:tl2br w:val="nil"/>
              <w:tr2bl w:val="nil"/>
            </w:tcBorders>
            <w:noWrap w:val="0"/>
            <w:vAlign w:val="top"/>
          </w:tcPr>
          <w:p w14:paraId="34BE30DA">
            <w:pPr>
              <w:pStyle w:val="23"/>
              <w:widowControl/>
              <w:spacing w:line="312" w:lineRule="auto"/>
              <w:jc w:val="both"/>
              <w:rPr>
                <w:rStyle w:val="10"/>
                <w:rFonts w:hint="default"/>
                <w:sz w:val="24"/>
                <w:szCs w:val="24"/>
              </w:rPr>
            </w:pPr>
            <w:r>
              <w:rPr>
                <w:rStyle w:val="10"/>
                <w:rFonts w:hint="default"/>
                <w:sz w:val="24"/>
                <w:szCs w:val="24"/>
              </w:rPr>
              <w:t>Gr. I</w:t>
            </w:r>
          </w:p>
        </w:tc>
        <w:tc>
          <w:tcPr>
            <w:tcW w:w="504" w:type="dxa"/>
            <w:tcBorders>
              <w:top w:val="single" w:color="auto" w:sz="6" w:space="0"/>
              <w:left w:val="single" w:color="auto" w:sz="6" w:space="0"/>
              <w:bottom w:val="single" w:color="auto" w:sz="6" w:space="0"/>
              <w:right w:val="single" w:color="auto" w:sz="6" w:space="0"/>
              <w:tl2br w:val="nil"/>
              <w:tr2bl w:val="nil"/>
            </w:tcBorders>
            <w:noWrap w:val="0"/>
            <w:vAlign w:val="top"/>
          </w:tcPr>
          <w:p w14:paraId="4A6EB304">
            <w:pPr>
              <w:pStyle w:val="23"/>
              <w:widowControl/>
              <w:spacing w:line="312" w:lineRule="auto"/>
              <w:jc w:val="both"/>
              <w:rPr>
                <w:rStyle w:val="10"/>
                <w:rFonts w:hint="default"/>
                <w:sz w:val="24"/>
                <w:szCs w:val="24"/>
              </w:rPr>
            </w:pPr>
            <w:r>
              <w:rPr>
                <w:rStyle w:val="10"/>
                <w:rFonts w:hint="default"/>
                <w:sz w:val="24"/>
                <w:szCs w:val="24"/>
              </w:rPr>
              <w:t>Gr. II</w:t>
            </w:r>
          </w:p>
        </w:tc>
        <w:tc>
          <w:tcPr>
            <w:tcW w:w="598" w:type="dxa"/>
            <w:tcBorders>
              <w:top w:val="single" w:color="auto" w:sz="6" w:space="0"/>
              <w:left w:val="single" w:color="auto" w:sz="6" w:space="0"/>
              <w:bottom w:val="single" w:color="auto" w:sz="6" w:space="0"/>
              <w:right w:val="single" w:color="auto" w:sz="6" w:space="0"/>
              <w:tl2br w:val="nil"/>
              <w:tr2bl w:val="nil"/>
            </w:tcBorders>
            <w:noWrap w:val="0"/>
            <w:vAlign w:val="top"/>
          </w:tcPr>
          <w:p w14:paraId="2C698C2F">
            <w:pPr>
              <w:pStyle w:val="23"/>
              <w:widowControl/>
              <w:spacing w:line="312" w:lineRule="auto"/>
              <w:jc w:val="both"/>
              <w:rPr>
                <w:rStyle w:val="10"/>
                <w:rFonts w:hint="default"/>
                <w:sz w:val="24"/>
                <w:szCs w:val="24"/>
              </w:rPr>
            </w:pPr>
            <w:r>
              <w:rPr>
                <w:rStyle w:val="10"/>
                <w:rFonts w:hint="default"/>
                <w:sz w:val="24"/>
                <w:szCs w:val="24"/>
              </w:rPr>
              <w:t>Def.</w:t>
            </w:r>
          </w:p>
        </w:tc>
        <w:tc>
          <w:tcPr>
            <w:tcW w:w="634" w:type="dxa"/>
            <w:tcBorders>
              <w:top w:val="single" w:color="auto" w:sz="6" w:space="0"/>
              <w:left w:val="single" w:color="auto" w:sz="6" w:space="0"/>
              <w:bottom w:val="single" w:color="auto" w:sz="6" w:space="0"/>
              <w:right w:val="single" w:color="auto" w:sz="6" w:space="0"/>
              <w:tl2br w:val="nil"/>
              <w:tr2bl w:val="nil"/>
            </w:tcBorders>
            <w:noWrap w:val="0"/>
            <w:vAlign w:val="top"/>
          </w:tcPr>
          <w:p w14:paraId="084901FC">
            <w:pPr>
              <w:pStyle w:val="23"/>
              <w:widowControl/>
              <w:spacing w:line="312" w:lineRule="auto"/>
              <w:jc w:val="both"/>
              <w:rPr>
                <w:rStyle w:val="10"/>
                <w:rFonts w:hint="default"/>
                <w:sz w:val="24"/>
                <w:szCs w:val="24"/>
              </w:rPr>
            </w:pPr>
            <w:r>
              <w:rPr>
                <w:rStyle w:val="10"/>
                <w:rFonts w:hint="default"/>
                <w:sz w:val="24"/>
                <w:szCs w:val="24"/>
              </w:rPr>
              <w:t>Deb.</w:t>
            </w:r>
          </w:p>
        </w:tc>
        <w:tc>
          <w:tcPr>
            <w:tcW w:w="605" w:type="dxa"/>
            <w:tcBorders>
              <w:top w:val="single" w:color="auto" w:sz="6" w:space="0"/>
              <w:left w:val="single" w:color="auto" w:sz="6" w:space="0"/>
              <w:bottom w:val="single" w:color="auto" w:sz="6" w:space="0"/>
              <w:right w:val="single" w:color="auto" w:sz="6" w:space="0"/>
              <w:tl2br w:val="nil"/>
              <w:tr2bl w:val="nil"/>
            </w:tcBorders>
            <w:noWrap w:val="0"/>
            <w:vAlign w:val="top"/>
          </w:tcPr>
          <w:p w14:paraId="794CBF38">
            <w:pPr>
              <w:pStyle w:val="23"/>
              <w:widowControl/>
              <w:spacing w:line="312" w:lineRule="auto"/>
              <w:jc w:val="both"/>
              <w:rPr>
                <w:rStyle w:val="10"/>
                <w:rFonts w:hint="default"/>
                <w:sz w:val="24"/>
                <w:szCs w:val="24"/>
              </w:rPr>
            </w:pPr>
            <w:r>
              <w:rPr>
                <w:rStyle w:val="10"/>
                <w:rFonts w:hint="default"/>
                <w:sz w:val="24"/>
                <w:szCs w:val="24"/>
              </w:rPr>
              <w:t>Gr. I</w:t>
            </w:r>
          </w:p>
        </w:tc>
        <w:tc>
          <w:tcPr>
            <w:tcW w:w="598" w:type="dxa"/>
            <w:tcBorders>
              <w:top w:val="single" w:color="auto" w:sz="6" w:space="0"/>
              <w:left w:val="single" w:color="auto" w:sz="6" w:space="0"/>
              <w:bottom w:val="single" w:color="auto" w:sz="6" w:space="0"/>
              <w:right w:val="single" w:color="auto" w:sz="6" w:space="0"/>
              <w:tl2br w:val="nil"/>
              <w:tr2bl w:val="nil"/>
            </w:tcBorders>
            <w:noWrap w:val="0"/>
            <w:vAlign w:val="top"/>
          </w:tcPr>
          <w:p w14:paraId="368752E9">
            <w:pPr>
              <w:pStyle w:val="24"/>
              <w:widowControl/>
              <w:spacing w:line="312" w:lineRule="auto"/>
              <w:ind w:left="58" w:hanging="58"/>
              <w:jc w:val="both"/>
              <w:rPr>
                <w:rStyle w:val="10"/>
                <w:rFonts w:hint="default"/>
                <w:sz w:val="24"/>
                <w:szCs w:val="24"/>
              </w:rPr>
            </w:pPr>
            <w:r>
              <w:rPr>
                <w:rStyle w:val="10"/>
                <w:rFonts w:hint="default"/>
                <w:sz w:val="24"/>
                <w:szCs w:val="24"/>
              </w:rPr>
              <w:t>Gr. II</w:t>
            </w:r>
          </w:p>
        </w:tc>
        <w:tc>
          <w:tcPr>
            <w:tcW w:w="684" w:type="dxa"/>
            <w:tcBorders>
              <w:top w:val="single" w:color="auto" w:sz="6" w:space="0"/>
              <w:left w:val="single" w:color="auto" w:sz="6" w:space="0"/>
              <w:bottom w:val="single" w:color="auto" w:sz="6" w:space="0"/>
              <w:right w:val="single" w:color="auto" w:sz="6" w:space="0"/>
              <w:tl2br w:val="nil"/>
              <w:tr2bl w:val="nil"/>
            </w:tcBorders>
            <w:noWrap w:val="0"/>
            <w:vAlign w:val="top"/>
          </w:tcPr>
          <w:p w14:paraId="6B07E962">
            <w:pPr>
              <w:pStyle w:val="23"/>
              <w:widowControl/>
              <w:spacing w:line="312" w:lineRule="auto"/>
              <w:jc w:val="both"/>
              <w:rPr>
                <w:rStyle w:val="10"/>
                <w:rFonts w:hint="default"/>
                <w:sz w:val="24"/>
                <w:szCs w:val="24"/>
              </w:rPr>
            </w:pPr>
            <w:r>
              <w:rPr>
                <w:rStyle w:val="10"/>
                <w:rFonts w:hint="default"/>
                <w:sz w:val="24"/>
                <w:szCs w:val="24"/>
              </w:rPr>
              <w:t>Def.</w:t>
            </w:r>
          </w:p>
        </w:tc>
        <w:tc>
          <w:tcPr>
            <w:tcW w:w="706" w:type="dxa"/>
            <w:tcBorders>
              <w:top w:val="single" w:color="auto" w:sz="6" w:space="0"/>
              <w:left w:val="single" w:color="auto" w:sz="6" w:space="0"/>
              <w:bottom w:val="single" w:color="auto" w:sz="6" w:space="0"/>
              <w:right w:val="single" w:color="auto" w:sz="6" w:space="0"/>
              <w:tl2br w:val="nil"/>
              <w:tr2bl w:val="nil"/>
            </w:tcBorders>
            <w:noWrap w:val="0"/>
            <w:vAlign w:val="top"/>
          </w:tcPr>
          <w:p w14:paraId="1EA601FF">
            <w:pPr>
              <w:pStyle w:val="23"/>
              <w:widowControl/>
              <w:spacing w:line="312" w:lineRule="auto"/>
              <w:jc w:val="both"/>
              <w:rPr>
                <w:rStyle w:val="10"/>
                <w:rFonts w:hint="default"/>
                <w:sz w:val="24"/>
                <w:szCs w:val="24"/>
              </w:rPr>
            </w:pPr>
            <w:r>
              <w:rPr>
                <w:rStyle w:val="10"/>
                <w:rFonts w:hint="default"/>
                <w:sz w:val="24"/>
                <w:szCs w:val="24"/>
              </w:rPr>
              <w:t>Deb.</w:t>
            </w:r>
          </w:p>
        </w:tc>
        <w:tc>
          <w:tcPr>
            <w:tcW w:w="612" w:type="dxa"/>
            <w:tcBorders>
              <w:top w:val="single" w:color="auto" w:sz="6" w:space="0"/>
              <w:left w:val="single" w:color="auto" w:sz="6" w:space="0"/>
              <w:bottom w:val="single" w:color="auto" w:sz="6" w:space="0"/>
              <w:right w:val="single" w:color="auto" w:sz="6" w:space="0"/>
              <w:tl2br w:val="nil"/>
              <w:tr2bl w:val="nil"/>
            </w:tcBorders>
            <w:noWrap w:val="0"/>
            <w:vAlign w:val="top"/>
          </w:tcPr>
          <w:p w14:paraId="34F4966D">
            <w:pPr>
              <w:pStyle w:val="23"/>
              <w:widowControl/>
              <w:spacing w:line="312" w:lineRule="auto"/>
              <w:jc w:val="both"/>
              <w:rPr>
                <w:rStyle w:val="10"/>
                <w:rFonts w:hint="default"/>
                <w:sz w:val="24"/>
                <w:szCs w:val="24"/>
              </w:rPr>
            </w:pPr>
            <w:r>
              <w:rPr>
                <w:rStyle w:val="10"/>
                <w:rFonts w:hint="default"/>
                <w:sz w:val="24"/>
                <w:szCs w:val="24"/>
              </w:rPr>
              <w:t>Gr. I</w:t>
            </w:r>
          </w:p>
        </w:tc>
        <w:tc>
          <w:tcPr>
            <w:tcW w:w="598" w:type="dxa"/>
            <w:tcBorders>
              <w:top w:val="single" w:color="auto" w:sz="6" w:space="0"/>
              <w:left w:val="single" w:color="auto" w:sz="6" w:space="0"/>
              <w:bottom w:val="single" w:color="auto" w:sz="6" w:space="0"/>
              <w:right w:val="single" w:color="auto" w:sz="6" w:space="0"/>
              <w:tl2br w:val="nil"/>
              <w:tr2bl w:val="nil"/>
            </w:tcBorders>
            <w:noWrap w:val="0"/>
            <w:vAlign w:val="top"/>
          </w:tcPr>
          <w:p w14:paraId="57FC7F95">
            <w:pPr>
              <w:pStyle w:val="23"/>
              <w:widowControl/>
              <w:spacing w:line="312" w:lineRule="auto"/>
              <w:jc w:val="both"/>
              <w:rPr>
                <w:rStyle w:val="10"/>
                <w:rFonts w:hint="default"/>
                <w:sz w:val="24"/>
                <w:szCs w:val="24"/>
              </w:rPr>
            </w:pPr>
            <w:r>
              <w:rPr>
                <w:rStyle w:val="10"/>
                <w:rFonts w:hint="default"/>
                <w:sz w:val="24"/>
                <w:szCs w:val="24"/>
              </w:rPr>
              <w:t>Gr. II</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top"/>
          </w:tcPr>
          <w:p w14:paraId="0294908C">
            <w:pPr>
              <w:pStyle w:val="23"/>
              <w:widowControl/>
              <w:spacing w:line="312" w:lineRule="auto"/>
              <w:jc w:val="both"/>
              <w:rPr>
                <w:rStyle w:val="10"/>
                <w:rFonts w:hint="default"/>
                <w:sz w:val="24"/>
                <w:szCs w:val="24"/>
              </w:rPr>
            </w:pPr>
            <w:r>
              <w:rPr>
                <w:rStyle w:val="10"/>
                <w:rFonts w:hint="default"/>
                <w:sz w:val="24"/>
                <w:szCs w:val="24"/>
              </w:rPr>
              <w:t>Def.</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top"/>
          </w:tcPr>
          <w:p w14:paraId="4EE09677">
            <w:pPr>
              <w:pStyle w:val="23"/>
              <w:widowControl/>
              <w:spacing w:line="312" w:lineRule="auto"/>
              <w:jc w:val="both"/>
              <w:rPr>
                <w:rStyle w:val="10"/>
                <w:rFonts w:hint="default"/>
                <w:sz w:val="24"/>
                <w:szCs w:val="24"/>
              </w:rPr>
            </w:pPr>
            <w:r>
              <w:rPr>
                <w:rStyle w:val="10"/>
                <w:rFonts w:hint="default"/>
                <w:sz w:val="24"/>
                <w:szCs w:val="24"/>
              </w:rPr>
              <w:t>Deb.</w:t>
            </w:r>
          </w:p>
        </w:tc>
      </w:tr>
      <w:tr w14:paraId="7CF1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404" w:type="dxa"/>
            <w:tcBorders>
              <w:top w:val="single" w:color="auto" w:sz="6" w:space="0"/>
              <w:left w:val="single" w:color="auto" w:sz="6" w:space="0"/>
              <w:bottom w:val="single" w:color="auto" w:sz="6" w:space="0"/>
              <w:right w:val="single" w:color="auto" w:sz="6" w:space="0"/>
              <w:tl2br w:val="nil"/>
              <w:tr2bl w:val="nil"/>
            </w:tcBorders>
            <w:noWrap w:val="0"/>
            <w:vAlign w:val="top"/>
          </w:tcPr>
          <w:p w14:paraId="29D1664A">
            <w:pPr>
              <w:pStyle w:val="21"/>
              <w:widowControl/>
              <w:spacing w:line="312" w:lineRule="auto"/>
              <w:jc w:val="both"/>
              <w:rPr>
                <w:rStyle w:val="11"/>
                <w:rFonts w:hint="default"/>
                <w:sz w:val="24"/>
                <w:szCs w:val="24"/>
              </w:rPr>
            </w:pPr>
            <w:r>
              <w:rPr>
                <w:rStyle w:val="11"/>
                <w:rFonts w:hint="default"/>
                <w:sz w:val="24"/>
                <w:szCs w:val="24"/>
              </w:rPr>
              <w:t>Grade didactice</w:t>
            </w:r>
          </w:p>
        </w:tc>
        <w:tc>
          <w:tcPr>
            <w:tcW w:w="562" w:type="dxa"/>
            <w:tcBorders>
              <w:top w:val="single" w:color="auto" w:sz="6" w:space="0"/>
              <w:left w:val="single" w:color="auto" w:sz="6" w:space="0"/>
              <w:bottom w:val="single" w:color="auto" w:sz="6" w:space="0"/>
              <w:right w:val="single" w:color="auto" w:sz="6" w:space="0"/>
              <w:tl2br w:val="nil"/>
              <w:tr2bl w:val="nil"/>
            </w:tcBorders>
            <w:noWrap w:val="0"/>
            <w:vAlign w:val="top"/>
          </w:tcPr>
          <w:p w14:paraId="4F256A36">
            <w:pPr>
              <w:pStyle w:val="23"/>
              <w:widowControl/>
              <w:spacing w:line="312" w:lineRule="auto"/>
              <w:jc w:val="both"/>
              <w:rPr>
                <w:rStyle w:val="10"/>
                <w:rFonts w:hint="default"/>
                <w:sz w:val="24"/>
                <w:szCs w:val="24"/>
              </w:rPr>
            </w:pPr>
            <w:r>
              <w:rPr>
                <w:rStyle w:val="10"/>
                <w:rFonts w:hint="default"/>
                <w:sz w:val="24"/>
                <w:szCs w:val="24"/>
              </w:rPr>
              <w:t>21</w:t>
            </w:r>
          </w:p>
        </w:tc>
        <w:tc>
          <w:tcPr>
            <w:tcW w:w="504" w:type="dxa"/>
            <w:tcBorders>
              <w:top w:val="single" w:color="auto" w:sz="6" w:space="0"/>
              <w:left w:val="single" w:color="auto" w:sz="6" w:space="0"/>
              <w:bottom w:val="single" w:color="auto" w:sz="6" w:space="0"/>
              <w:right w:val="single" w:color="auto" w:sz="6" w:space="0"/>
              <w:tl2br w:val="nil"/>
              <w:tr2bl w:val="nil"/>
            </w:tcBorders>
            <w:noWrap w:val="0"/>
            <w:vAlign w:val="top"/>
          </w:tcPr>
          <w:p w14:paraId="2A00C677">
            <w:pPr>
              <w:pStyle w:val="23"/>
              <w:widowControl/>
              <w:spacing w:line="312" w:lineRule="auto"/>
              <w:jc w:val="both"/>
              <w:rPr>
                <w:rStyle w:val="10"/>
                <w:rFonts w:hint="default"/>
                <w:sz w:val="24"/>
                <w:szCs w:val="24"/>
              </w:rPr>
            </w:pPr>
            <w:r>
              <w:rPr>
                <w:rStyle w:val="10"/>
                <w:rFonts w:hint="default"/>
                <w:sz w:val="24"/>
                <w:szCs w:val="24"/>
              </w:rPr>
              <w:t>2</w:t>
            </w:r>
          </w:p>
        </w:tc>
        <w:tc>
          <w:tcPr>
            <w:tcW w:w="504" w:type="dxa"/>
            <w:tcBorders>
              <w:top w:val="single" w:color="auto" w:sz="6" w:space="0"/>
              <w:left w:val="single" w:color="auto" w:sz="6" w:space="0"/>
              <w:bottom w:val="single" w:color="auto" w:sz="6" w:space="0"/>
              <w:right w:val="single" w:color="auto" w:sz="6" w:space="0"/>
              <w:tl2br w:val="nil"/>
              <w:tr2bl w:val="nil"/>
            </w:tcBorders>
            <w:noWrap w:val="0"/>
            <w:vAlign w:val="top"/>
          </w:tcPr>
          <w:p w14:paraId="36C1FBC4">
            <w:pPr>
              <w:pStyle w:val="23"/>
              <w:widowControl/>
              <w:spacing w:line="312" w:lineRule="auto"/>
              <w:jc w:val="both"/>
              <w:rPr>
                <w:rStyle w:val="10"/>
                <w:rFonts w:hint="default"/>
                <w:sz w:val="24"/>
                <w:szCs w:val="24"/>
              </w:rPr>
            </w:pPr>
            <w:r>
              <w:rPr>
                <w:rStyle w:val="10"/>
                <w:rFonts w:hint="default"/>
                <w:sz w:val="24"/>
                <w:szCs w:val="24"/>
              </w:rPr>
              <w:t>-</w:t>
            </w:r>
          </w:p>
        </w:tc>
        <w:tc>
          <w:tcPr>
            <w:tcW w:w="598" w:type="dxa"/>
            <w:tcBorders>
              <w:top w:val="single" w:color="auto" w:sz="6" w:space="0"/>
              <w:left w:val="single" w:color="auto" w:sz="6" w:space="0"/>
              <w:bottom w:val="single" w:color="auto" w:sz="6" w:space="0"/>
              <w:right w:val="single" w:color="auto" w:sz="6" w:space="0"/>
              <w:tl2br w:val="nil"/>
              <w:tr2bl w:val="nil"/>
            </w:tcBorders>
            <w:noWrap w:val="0"/>
            <w:vAlign w:val="top"/>
          </w:tcPr>
          <w:p w14:paraId="737FDACC">
            <w:pPr>
              <w:pStyle w:val="23"/>
              <w:widowControl/>
              <w:spacing w:line="312" w:lineRule="auto"/>
              <w:jc w:val="both"/>
              <w:rPr>
                <w:rStyle w:val="10"/>
                <w:rFonts w:hint="default"/>
                <w:sz w:val="24"/>
                <w:szCs w:val="24"/>
              </w:rPr>
            </w:pPr>
            <w:r>
              <w:rPr>
                <w:rStyle w:val="10"/>
                <w:rFonts w:hint="default"/>
                <w:sz w:val="24"/>
                <w:szCs w:val="24"/>
              </w:rPr>
              <w:t>2</w:t>
            </w:r>
          </w:p>
        </w:tc>
        <w:tc>
          <w:tcPr>
            <w:tcW w:w="634" w:type="dxa"/>
            <w:tcBorders>
              <w:top w:val="single" w:color="auto" w:sz="6" w:space="0"/>
              <w:left w:val="single" w:color="auto" w:sz="6" w:space="0"/>
              <w:bottom w:val="single" w:color="auto" w:sz="6" w:space="0"/>
              <w:right w:val="single" w:color="auto" w:sz="6" w:space="0"/>
              <w:tl2br w:val="nil"/>
              <w:tr2bl w:val="nil"/>
            </w:tcBorders>
            <w:noWrap w:val="0"/>
            <w:vAlign w:val="top"/>
          </w:tcPr>
          <w:p w14:paraId="0EB38A4A">
            <w:pPr>
              <w:pStyle w:val="23"/>
              <w:widowControl/>
              <w:spacing w:line="312" w:lineRule="auto"/>
              <w:jc w:val="both"/>
              <w:rPr>
                <w:rStyle w:val="10"/>
                <w:rFonts w:hint="default"/>
                <w:sz w:val="24"/>
                <w:szCs w:val="24"/>
              </w:rPr>
            </w:pPr>
            <w:r>
              <w:rPr>
                <w:rStyle w:val="10"/>
                <w:rFonts w:hint="default"/>
                <w:sz w:val="24"/>
                <w:szCs w:val="24"/>
              </w:rPr>
              <w:t>-</w:t>
            </w:r>
          </w:p>
        </w:tc>
        <w:tc>
          <w:tcPr>
            <w:tcW w:w="605" w:type="dxa"/>
            <w:tcBorders>
              <w:top w:val="single" w:color="auto" w:sz="6" w:space="0"/>
              <w:left w:val="single" w:color="auto" w:sz="6" w:space="0"/>
              <w:bottom w:val="single" w:color="auto" w:sz="6" w:space="0"/>
              <w:right w:val="single" w:color="auto" w:sz="6" w:space="0"/>
              <w:tl2br w:val="nil"/>
              <w:tr2bl w:val="nil"/>
            </w:tcBorders>
            <w:noWrap w:val="0"/>
            <w:vAlign w:val="top"/>
          </w:tcPr>
          <w:p w14:paraId="5569D05A">
            <w:pPr>
              <w:pStyle w:val="23"/>
              <w:widowControl/>
              <w:spacing w:line="312" w:lineRule="auto"/>
              <w:jc w:val="both"/>
              <w:rPr>
                <w:rStyle w:val="10"/>
                <w:rFonts w:hint="default"/>
                <w:sz w:val="24"/>
                <w:szCs w:val="24"/>
              </w:rPr>
            </w:pPr>
            <w:r>
              <w:rPr>
                <w:rStyle w:val="10"/>
                <w:rFonts w:hint="default"/>
                <w:sz w:val="24"/>
                <w:szCs w:val="24"/>
              </w:rPr>
              <w:t>5</w:t>
            </w:r>
          </w:p>
        </w:tc>
        <w:tc>
          <w:tcPr>
            <w:tcW w:w="598" w:type="dxa"/>
            <w:tcBorders>
              <w:top w:val="single" w:color="auto" w:sz="6" w:space="0"/>
              <w:left w:val="single" w:color="auto" w:sz="6" w:space="0"/>
              <w:bottom w:val="single" w:color="auto" w:sz="6" w:space="0"/>
              <w:right w:val="single" w:color="auto" w:sz="6" w:space="0"/>
              <w:tl2br w:val="nil"/>
              <w:tr2bl w:val="nil"/>
            </w:tcBorders>
            <w:noWrap w:val="0"/>
            <w:vAlign w:val="top"/>
          </w:tcPr>
          <w:p w14:paraId="17945F64">
            <w:pPr>
              <w:pStyle w:val="23"/>
              <w:widowControl/>
              <w:spacing w:line="312" w:lineRule="auto"/>
              <w:jc w:val="both"/>
              <w:rPr>
                <w:rStyle w:val="10"/>
                <w:rFonts w:hint="default"/>
                <w:sz w:val="24"/>
                <w:szCs w:val="24"/>
              </w:rPr>
            </w:pPr>
            <w:r>
              <w:rPr>
                <w:rStyle w:val="10"/>
                <w:rFonts w:hint="default"/>
                <w:sz w:val="24"/>
                <w:szCs w:val="24"/>
              </w:rPr>
              <w:t>1</w:t>
            </w:r>
          </w:p>
        </w:tc>
        <w:tc>
          <w:tcPr>
            <w:tcW w:w="684" w:type="dxa"/>
            <w:tcBorders>
              <w:top w:val="single" w:color="auto" w:sz="6" w:space="0"/>
              <w:left w:val="single" w:color="auto" w:sz="6" w:space="0"/>
              <w:bottom w:val="single" w:color="auto" w:sz="6" w:space="0"/>
              <w:right w:val="single" w:color="auto" w:sz="6" w:space="0"/>
              <w:tl2br w:val="nil"/>
              <w:tr2bl w:val="nil"/>
            </w:tcBorders>
            <w:noWrap w:val="0"/>
            <w:vAlign w:val="top"/>
          </w:tcPr>
          <w:p w14:paraId="6A8970AA">
            <w:pPr>
              <w:pStyle w:val="23"/>
              <w:widowControl/>
              <w:spacing w:line="312" w:lineRule="auto"/>
              <w:jc w:val="both"/>
              <w:rPr>
                <w:rStyle w:val="10"/>
                <w:rFonts w:hint="default"/>
                <w:sz w:val="24"/>
                <w:szCs w:val="24"/>
              </w:rPr>
            </w:pPr>
            <w:r>
              <w:rPr>
                <w:rStyle w:val="10"/>
                <w:rFonts w:hint="default"/>
                <w:sz w:val="24"/>
                <w:szCs w:val="24"/>
              </w:rPr>
              <w:t>1</w:t>
            </w:r>
          </w:p>
        </w:tc>
        <w:tc>
          <w:tcPr>
            <w:tcW w:w="706" w:type="dxa"/>
            <w:tcBorders>
              <w:top w:val="single" w:color="auto" w:sz="6" w:space="0"/>
              <w:left w:val="single" w:color="auto" w:sz="6" w:space="0"/>
              <w:bottom w:val="single" w:color="auto" w:sz="6" w:space="0"/>
              <w:right w:val="single" w:color="auto" w:sz="6" w:space="0"/>
              <w:tl2br w:val="nil"/>
              <w:tr2bl w:val="nil"/>
            </w:tcBorders>
            <w:noWrap w:val="0"/>
            <w:vAlign w:val="top"/>
          </w:tcPr>
          <w:p w14:paraId="602EA9DD">
            <w:pPr>
              <w:pStyle w:val="23"/>
              <w:widowControl/>
              <w:spacing w:line="312" w:lineRule="auto"/>
              <w:jc w:val="both"/>
              <w:rPr>
                <w:rStyle w:val="10"/>
                <w:rFonts w:hint="default"/>
                <w:sz w:val="24"/>
                <w:szCs w:val="24"/>
              </w:rPr>
            </w:pPr>
            <w:r>
              <w:rPr>
                <w:rStyle w:val="10"/>
                <w:rFonts w:hint="default"/>
                <w:sz w:val="24"/>
                <w:szCs w:val="24"/>
              </w:rPr>
              <w:t>-</w:t>
            </w:r>
          </w:p>
        </w:tc>
        <w:tc>
          <w:tcPr>
            <w:tcW w:w="612" w:type="dxa"/>
            <w:tcBorders>
              <w:top w:val="single" w:color="auto" w:sz="6" w:space="0"/>
              <w:left w:val="single" w:color="auto" w:sz="6" w:space="0"/>
              <w:bottom w:val="single" w:color="auto" w:sz="6" w:space="0"/>
              <w:right w:val="single" w:color="auto" w:sz="6" w:space="0"/>
              <w:tl2br w:val="nil"/>
              <w:tr2bl w:val="nil"/>
            </w:tcBorders>
            <w:noWrap w:val="0"/>
            <w:vAlign w:val="top"/>
          </w:tcPr>
          <w:p w14:paraId="4DAA6DA7">
            <w:pPr>
              <w:pStyle w:val="23"/>
              <w:widowControl/>
              <w:spacing w:line="312" w:lineRule="auto"/>
              <w:jc w:val="both"/>
              <w:rPr>
                <w:rStyle w:val="10"/>
                <w:rFonts w:hint="default"/>
                <w:sz w:val="24"/>
                <w:szCs w:val="24"/>
              </w:rPr>
            </w:pPr>
            <w:r>
              <w:rPr>
                <w:rStyle w:val="10"/>
                <w:rFonts w:hint="default"/>
                <w:sz w:val="24"/>
                <w:szCs w:val="24"/>
              </w:rPr>
              <w:t>3</w:t>
            </w:r>
          </w:p>
        </w:tc>
        <w:tc>
          <w:tcPr>
            <w:tcW w:w="598" w:type="dxa"/>
            <w:tcBorders>
              <w:top w:val="single" w:color="auto" w:sz="6" w:space="0"/>
              <w:left w:val="single" w:color="auto" w:sz="6" w:space="0"/>
              <w:bottom w:val="single" w:color="auto" w:sz="6" w:space="0"/>
              <w:right w:val="single" w:color="auto" w:sz="6" w:space="0"/>
              <w:tl2br w:val="nil"/>
              <w:tr2bl w:val="nil"/>
            </w:tcBorders>
            <w:noWrap w:val="0"/>
            <w:vAlign w:val="top"/>
          </w:tcPr>
          <w:p w14:paraId="31C22616">
            <w:pPr>
              <w:pStyle w:val="23"/>
              <w:widowControl/>
              <w:spacing w:line="312" w:lineRule="auto"/>
              <w:jc w:val="both"/>
              <w:rPr>
                <w:rStyle w:val="10"/>
                <w:rFonts w:hint="default"/>
                <w:sz w:val="24"/>
                <w:szCs w:val="24"/>
              </w:rPr>
            </w:pPr>
            <w:r>
              <w:rPr>
                <w:rStyle w:val="10"/>
                <w:rFonts w:hint="default"/>
                <w:sz w:val="24"/>
                <w:szCs w:val="24"/>
              </w:rPr>
              <w:t>3</w:t>
            </w:r>
          </w:p>
        </w:tc>
        <w:tc>
          <w:tcPr>
            <w:tcW w:w="677" w:type="dxa"/>
            <w:tcBorders>
              <w:top w:val="single" w:color="auto" w:sz="6" w:space="0"/>
              <w:left w:val="single" w:color="auto" w:sz="6" w:space="0"/>
              <w:bottom w:val="single" w:color="auto" w:sz="6" w:space="0"/>
              <w:right w:val="single" w:color="auto" w:sz="6" w:space="0"/>
              <w:tl2br w:val="nil"/>
              <w:tr2bl w:val="nil"/>
            </w:tcBorders>
            <w:noWrap w:val="0"/>
            <w:vAlign w:val="top"/>
          </w:tcPr>
          <w:p w14:paraId="37987F3F">
            <w:pPr>
              <w:pStyle w:val="23"/>
              <w:widowControl/>
              <w:spacing w:line="312" w:lineRule="auto"/>
              <w:jc w:val="both"/>
              <w:rPr>
                <w:rStyle w:val="10"/>
                <w:rFonts w:hint="default"/>
                <w:sz w:val="24"/>
                <w:szCs w:val="24"/>
              </w:rPr>
            </w:pPr>
            <w:r>
              <w:rPr>
                <w:rStyle w:val="10"/>
                <w:rFonts w:hint="default"/>
                <w:sz w:val="24"/>
                <w:szCs w:val="24"/>
              </w:rPr>
              <w:t>2</w:t>
            </w:r>
          </w:p>
        </w:tc>
        <w:tc>
          <w:tcPr>
            <w:tcW w:w="720" w:type="dxa"/>
            <w:tcBorders>
              <w:top w:val="single" w:color="auto" w:sz="6" w:space="0"/>
              <w:left w:val="single" w:color="auto" w:sz="6" w:space="0"/>
              <w:bottom w:val="single" w:color="auto" w:sz="6" w:space="0"/>
              <w:right w:val="single" w:color="auto" w:sz="6" w:space="0"/>
              <w:tl2br w:val="nil"/>
              <w:tr2bl w:val="nil"/>
            </w:tcBorders>
            <w:noWrap w:val="0"/>
            <w:vAlign w:val="top"/>
          </w:tcPr>
          <w:p w14:paraId="3836F7FC">
            <w:pPr>
              <w:pStyle w:val="23"/>
              <w:widowControl/>
              <w:spacing w:line="312" w:lineRule="auto"/>
              <w:jc w:val="both"/>
              <w:rPr>
                <w:rStyle w:val="10"/>
                <w:rFonts w:hint="default"/>
                <w:sz w:val="24"/>
                <w:szCs w:val="24"/>
              </w:rPr>
            </w:pPr>
            <w:r>
              <w:rPr>
                <w:rStyle w:val="10"/>
                <w:rFonts w:hint="default"/>
                <w:sz w:val="24"/>
                <w:szCs w:val="24"/>
              </w:rPr>
              <w:t>2</w:t>
            </w:r>
          </w:p>
        </w:tc>
      </w:tr>
    </w:tbl>
    <w:p w14:paraId="5BE7D0CE">
      <w:pPr>
        <w:pStyle w:val="9"/>
        <w:widowControl/>
        <w:spacing w:line="259" w:lineRule="exact"/>
        <w:ind w:firstLine="0"/>
        <w:rPr>
          <w:rStyle w:val="10"/>
          <w:rFonts w:hint="default"/>
          <w:sz w:val="20"/>
          <w:szCs w:val="20"/>
        </w:rPr>
      </w:pPr>
    </w:p>
    <w:p w14:paraId="74CC0796">
      <w:pPr>
        <w:pStyle w:val="9"/>
        <w:widowControl/>
        <w:spacing w:line="312" w:lineRule="auto"/>
        <w:ind w:firstLine="0"/>
        <w:rPr>
          <w:rStyle w:val="10"/>
          <w:rFonts w:hint="default"/>
          <w:sz w:val="24"/>
          <w:szCs w:val="24"/>
        </w:rPr>
      </w:pPr>
      <w:r>
        <w:rPr>
          <w:rStyle w:val="10"/>
          <w:rFonts w:hint="default"/>
          <w:sz w:val="24"/>
          <w:szCs w:val="24"/>
        </w:rPr>
        <w:t>Total personal didactic auxiliar - 2 persoane, un secretar si un contabil cu 0.50 fiecare.</w:t>
      </w:r>
    </w:p>
    <w:p w14:paraId="00952EEE">
      <w:pPr>
        <w:pStyle w:val="9"/>
        <w:widowControl/>
        <w:spacing w:line="312" w:lineRule="auto"/>
        <w:rPr>
          <w:rStyle w:val="10"/>
          <w:rFonts w:hint="default"/>
          <w:sz w:val="24"/>
          <w:szCs w:val="24"/>
        </w:rPr>
      </w:pPr>
      <w:r>
        <w:rPr>
          <w:rStyle w:val="10"/>
          <w:rFonts w:hint="default"/>
          <w:sz w:val="24"/>
          <w:szCs w:val="24"/>
        </w:rPr>
        <w:t>Gradul de acoperire a posturilor existente cu personal didactic auxiliar, conform normativelor în vigoare: 100%.</w:t>
      </w:r>
    </w:p>
    <w:p w14:paraId="3A25D10E">
      <w:pPr>
        <w:pStyle w:val="9"/>
        <w:widowControl/>
        <w:spacing w:line="312" w:lineRule="auto"/>
        <w:rPr>
          <w:rStyle w:val="10"/>
          <w:rFonts w:hint="default"/>
          <w:sz w:val="24"/>
          <w:szCs w:val="24"/>
        </w:rPr>
      </w:pPr>
      <w:r>
        <w:rPr>
          <w:rStyle w:val="10"/>
          <w:rFonts w:hint="default"/>
          <w:sz w:val="24"/>
          <w:szCs w:val="24"/>
        </w:rPr>
        <w:t>Total personal nedidactic angajat: 5</w:t>
      </w:r>
    </w:p>
    <w:p w14:paraId="59838B92">
      <w:pPr>
        <w:pStyle w:val="9"/>
        <w:widowControl/>
        <w:spacing w:line="312" w:lineRule="auto"/>
        <w:ind w:firstLine="0"/>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Distribuţia personalului nedidactic angajat, în funcţie de calificări:</w:t>
      </w:r>
    </w:p>
    <w:p w14:paraId="6F43A03C">
      <w:pPr>
        <w:pStyle w:val="9"/>
        <w:widowControl/>
        <w:spacing w:line="259" w:lineRule="exact"/>
        <w:ind w:firstLine="0"/>
        <w:rPr>
          <w:rStyle w:val="10"/>
          <w:rFonts w:hint="default"/>
          <w:sz w:val="20"/>
          <w:szCs w:val="20"/>
        </w:rPr>
      </w:pPr>
    </w:p>
    <w:tbl>
      <w:tblPr>
        <w:tblStyle w:val="3"/>
        <w:tblW w:w="0" w:type="auto"/>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0" w:type="dxa"/>
          <w:bottom w:w="0" w:type="dxa"/>
          <w:right w:w="40" w:type="dxa"/>
        </w:tblCellMar>
      </w:tblPr>
      <w:tblGrid>
        <w:gridCol w:w="4846"/>
        <w:gridCol w:w="1692"/>
        <w:gridCol w:w="2477"/>
      </w:tblGrid>
      <w:tr w14:paraId="41EE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4846" w:type="dxa"/>
            <w:tcBorders>
              <w:top w:val="single" w:color="auto" w:sz="6" w:space="0"/>
              <w:left w:val="single" w:color="auto" w:sz="6" w:space="0"/>
              <w:bottom w:val="single" w:color="auto" w:sz="6" w:space="0"/>
              <w:right w:val="single" w:color="auto" w:sz="6" w:space="0"/>
              <w:tl2br w:val="nil"/>
              <w:tr2bl w:val="nil"/>
            </w:tcBorders>
            <w:noWrap w:val="0"/>
            <w:vAlign w:val="top"/>
          </w:tcPr>
          <w:p w14:paraId="16B4195F">
            <w:pPr>
              <w:pStyle w:val="23"/>
              <w:widowControl/>
              <w:spacing w:line="312" w:lineRule="auto"/>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Funcţia</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top"/>
          </w:tcPr>
          <w:p w14:paraId="75DE25A9">
            <w:pPr>
              <w:pStyle w:val="23"/>
              <w:widowControl/>
              <w:spacing w:line="312" w:lineRule="auto"/>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Număr persoane</w:t>
            </w:r>
          </w:p>
        </w:tc>
        <w:tc>
          <w:tcPr>
            <w:tcW w:w="2477" w:type="dxa"/>
            <w:tcBorders>
              <w:top w:val="single" w:color="auto" w:sz="6" w:space="0"/>
              <w:left w:val="single" w:color="auto" w:sz="6" w:space="0"/>
              <w:bottom w:val="single" w:color="auto" w:sz="6" w:space="0"/>
              <w:right w:val="single" w:color="auto" w:sz="6" w:space="0"/>
              <w:tl2br w:val="nil"/>
              <w:tr2bl w:val="nil"/>
            </w:tcBorders>
            <w:noWrap w:val="0"/>
            <w:vAlign w:val="top"/>
          </w:tcPr>
          <w:p w14:paraId="0F1380E1">
            <w:pPr>
              <w:pStyle w:val="23"/>
              <w:widowControl/>
              <w:spacing w:line="312" w:lineRule="auto"/>
              <w:jc w:val="both"/>
              <w:rPr>
                <w:rStyle w:val="10"/>
                <w:rFonts w:hint="default"/>
                <w:sz w:val="24"/>
                <w:szCs w:val="24"/>
              </w:rPr>
            </w:pPr>
            <w:r>
              <w:rPr>
                <w:rStyle w:val="10"/>
                <w:rFonts w:hint="default"/>
                <w:sz w:val="24"/>
                <w:szCs w:val="24"/>
              </w:rPr>
              <w:t>Calificarea (DA sau NU)</w:t>
            </w:r>
          </w:p>
        </w:tc>
      </w:tr>
      <w:tr w14:paraId="143E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4846" w:type="dxa"/>
            <w:tcBorders>
              <w:top w:val="single" w:color="auto" w:sz="6" w:space="0"/>
              <w:left w:val="single" w:color="auto" w:sz="6" w:space="0"/>
              <w:bottom w:val="single" w:color="auto" w:sz="6" w:space="0"/>
              <w:right w:val="single" w:color="auto" w:sz="6" w:space="0"/>
              <w:tl2br w:val="nil"/>
              <w:tr2bl w:val="nil"/>
            </w:tcBorders>
            <w:noWrap w:val="0"/>
            <w:vAlign w:val="top"/>
          </w:tcPr>
          <w:p w14:paraId="09131FE1">
            <w:pPr>
              <w:pStyle w:val="23"/>
              <w:widowControl/>
              <w:spacing w:line="312" w:lineRule="auto"/>
              <w:jc w:val="both"/>
              <w:rPr>
                <w:rStyle w:val="10"/>
                <w:rFonts w:hint="default"/>
                <w:sz w:val="24"/>
                <w:szCs w:val="24"/>
              </w:rPr>
            </w:pPr>
            <w:r>
              <w:rPr>
                <w:rStyle w:val="10"/>
                <w:rFonts w:hint="default"/>
                <w:sz w:val="24"/>
                <w:szCs w:val="24"/>
              </w:rPr>
              <w:t>ÎNGRIJITOR</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top"/>
          </w:tcPr>
          <w:p w14:paraId="7F83C352">
            <w:pPr>
              <w:pStyle w:val="23"/>
              <w:widowControl/>
              <w:spacing w:line="312" w:lineRule="auto"/>
              <w:ind w:left="677"/>
              <w:jc w:val="both"/>
              <w:rPr>
                <w:rStyle w:val="10"/>
                <w:rFonts w:hint="default"/>
                <w:sz w:val="24"/>
                <w:szCs w:val="24"/>
              </w:rPr>
            </w:pPr>
            <w:r>
              <w:rPr>
                <w:rStyle w:val="10"/>
                <w:rFonts w:hint="default"/>
                <w:sz w:val="24"/>
                <w:szCs w:val="24"/>
              </w:rPr>
              <w:t>3</w:t>
            </w:r>
          </w:p>
        </w:tc>
        <w:tc>
          <w:tcPr>
            <w:tcW w:w="2477" w:type="dxa"/>
            <w:tcBorders>
              <w:top w:val="single" w:color="auto" w:sz="6" w:space="0"/>
              <w:left w:val="single" w:color="auto" w:sz="6" w:space="0"/>
              <w:bottom w:val="single" w:color="auto" w:sz="6" w:space="0"/>
              <w:right w:val="single" w:color="auto" w:sz="6" w:space="0"/>
              <w:tl2br w:val="nil"/>
              <w:tr2bl w:val="nil"/>
            </w:tcBorders>
            <w:noWrap w:val="0"/>
            <w:vAlign w:val="top"/>
          </w:tcPr>
          <w:p w14:paraId="417DE7E7">
            <w:pPr>
              <w:pStyle w:val="23"/>
              <w:widowControl/>
              <w:spacing w:line="312" w:lineRule="auto"/>
              <w:jc w:val="both"/>
              <w:rPr>
                <w:rStyle w:val="10"/>
                <w:rFonts w:hint="default"/>
                <w:sz w:val="24"/>
                <w:szCs w:val="24"/>
              </w:rPr>
            </w:pPr>
            <w:r>
              <w:rPr>
                <w:rStyle w:val="10"/>
                <w:rFonts w:hint="default"/>
                <w:sz w:val="24"/>
                <w:szCs w:val="24"/>
              </w:rPr>
              <w:t>DA</w:t>
            </w:r>
          </w:p>
        </w:tc>
      </w:tr>
      <w:tr w14:paraId="4729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4846" w:type="dxa"/>
            <w:tcBorders>
              <w:top w:val="single" w:color="auto" w:sz="6" w:space="0"/>
              <w:left w:val="single" w:color="auto" w:sz="6" w:space="0"/>
              <w:bottom w:val="single" w:color="auto" w:sz="6" w:space="0"/>
              <w:right w:val="single" w:color="auto" w:sz="6" w:space="0"/>
              <w:tl2br w:val="nil"/>
              <w:tr2bl w:val="nil"/>
            </w:tcBorders>
            <w:noWrap w:val="0"/>
            <w:vAlign w:val="top"/>
          </w:tcPr>
          <w:p w14:paraId="5CD5C2AE">
            <w:pPr>
              <w:pStyle w:val="23"/>
              <w:widowControl/>
              <w:spacing w:line="312" w:lineRule="auto"/>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ŞOFER</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top"/>
          </w:tcPr>
          <w:p w14:paraId="3B0C5827">
            <w:pPr>
              <w:pStyle w:val="23"/>
              <w:widowControl/>
              <w:spacing w:line="312" w:lineRule="auto"/>
              <w:ind w:left="713"/>
              <w:jc w:val="both"/>
              <w:rPr>
                <w:rStyle w:val="10"/>
                <w:rFonts w:hint="default"/>
                <w:sz w:val="24"/>
                <w:szCs w:val="24"/>
              </w:rPr>
            </w:pPr>
            <w:r>
              <w:rPr>
                <w:rStyle w:val="10"/>
                <w:rFonts w:hint="default"/>
                <w:sz w:val="24"/>
                <w:szCs w:val="24"/>
              </w:rPr>
              <w:t>1</w:t>
            </w:r>
          </w:p>
        </w:tc>
        <w:tc>
          <w:tcPr>
            <w:tcW w:w="2477" w:type="dxa"/>
            <w:tcBorders>
              <w:top w:val="single" w:color="auto" w:sz="6" w:space="0"/>
              <w:left w:val="single" w:color="auto" w:sz="6" w:space="0"/>
              <w:bottom w:val="single" w:color="auto" w:sz="6" w:space="0"/>
              <w:right w:val="single" w:color="auto" w:sz="6" w:space="0"/>
              <w:tl2br w:val="nil"/>
              <w:tr2bl w:val="nil"/>
            </w:tcBorders>
            <w:noWrap w:val="0"/>
            <w:vAlign w:val="top"/>
          </w:tcPr>
          <w:p w14:paraId="304E74A7">
            <w:pPr>
              <w:pStyle w:val="23"/>
              <w:widowControl/>
              <w:spacing w:line="312" w:lineRule="auto"/>
              <w:jc w:val="both"/>
              <w:rPr>
                <w:rStyle w:val="10"/>
                <w:rFonts w:hint="default"/>
                <w:sz w:val="24"/>
                <w:szCs w:val="24"/>
              </w:rPr>
            </w:pPr>
            <w:r>
              <w:rPr>
                <w:rStyle w:val="10"/>
                <w:rFonts w:hint="default"/>
                <w:sz w:val="24"/>
                <w:szCs w:val="24"/>
              </w:rPr>
              <w:t>DA</w:t>
            </w:r>
          </w:p>
        </w:tc>
      </w:tr>
      <w:tr w14:paraId="3E2C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4846" w:type="dxa"/>
            <w:tcBorders>
              <w:top w:val="single" w:color="auto" w:sz="6" w:space="0"/>
              <w:left w:val="single" w:color="auto" w:sz="6" w:space="0"/>
              <w:bottom w:val="single" w:color="auto" w:sz="6" w:space="0"/>
              <w:right w:val="single" w:color="auto" w:sz="6" w:space="0"/>
              <w:tl2br w:val="nil"/>
              <w:tr2bl w:val="nil"/>
            </w:tcBorders>
            <w:noWrap w:val="0"/>
            <w:vAlign w:val="top"/>
          </w:tcPr>
          <w:p w14:paraId="2830A1FA">
            <w:pPr>
              <w:pStyle w:val="23"/>
              <w:widowControl/>
              <w:spacing w:line="312" w:lineRule="auto"/>
              <w:jc w:val="both"/>
              <w:rPr>
                <w:rStyle w:val="10"/>
                <w:rFonts w:hint="default"/>
                <w:sz w:val="24"/>
                <w:szCs w:val="24"/>
              </w:rPr>
            </w:pPr>
            <w:r>
              <w:rPr>
                <w:rStyle w:val="10"/>
                <w:rFonts w:hint="default"/>
                <w:sz w:val="24"/>
                <w:szCs w:val="24"/>
              </w:rPr>
              <w:t>MUNCITOR/FOCHIST</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top"/>
          </w:tcPr>
          <w:p w14:paraId="3D377AF0">
            <w:pPr>
              <w:pStyle w:val="23"/>
              <w:widowControl/>
              <w:spacing w:line="312" w:lineRule="auto"/>
              <w:ind w:left="713"/>
              <w:jc w:val="both"/>
              <w:rPr>
                <w:rStyle w:val="10"/>
                <w:rFonts w:hint="default"/>
                <w:sz w:val="24"/>
                <w:szCs w:val="24"/>
              </w:rPr>
            </w:pPr>
            <w:r>
              <w:rPr>
                <w:rStyle w:val="10"/>
                <w:rFonts w:hint="default"/>
                <w:sz w:val="24"/>
                <w:szCs w:val="24"/>
              </w:rPr>
              <w:t>1</w:t>
            </w:r>
          </w:p>
        </w:tc>
        <w:tc>
          <w:tcPr>
            <w:tcW w:w="2477" w:type="dxa"/>
            <w:tcBorders>
              <w:top w:val="single" w:color="auto" w:sz="6" w:space="0"/>
              <w:left w:val="single" w:color="auto" w:sz="6" w:space="0"/>
              <w:bottom w:val="single" w:color="auto" w:sz="6" w:space="0"/>
              <w:right w:val="single" w:color="auto" w:sz="6" w:space="0"/>
              <w:tl2br w:val="nil"/>
              <w:tr2bl w:val="nil"/>
            </w:tcBorders>
            <w:noWrap w:val="0"/>
            <w:vAlign w:val="top"/>
          </w:tcPr>
          <w:p w14:paraId="7E29B5DE">
            <w:pPr>
              <w:pStyle w:val="23"/>
              <w:widowControl/>
              <w:spacing w:line="312" w:lineRule="auto"/>
              <w:jc w:val="both"/>
              <w:rPr>
                <w:rStyle w:val="10"/>
                <w:rFonts w:hint="default"/>
                <w:sz w:val="24"/>
                <w:szCs w:val="24"/>
              </w:rPr>
            </w:pPr>
            <w:r>
              <w:rPr>
                <w:rStyle w:val="10"/>
                <w:rFonts w:hint="default"/>
                <w:sz w:val="24"/>
                <w:szCs w:val="24"/>
              </w:rPr>
              <w:t>DA</w:t>
            </w:r>
          </w:p>
        </w:tc>
      </w:tr>
    </w:tbl>
    <w:p w14:paraId="6198E09E">
      <w:pPr>
        <w:jc w:val="both"/>
        <w:rPr>
          <w:rFonts w:hint="default" w:ascii="Times New Roman" w:hAnsi="Times New Roman" w:cs="Times New Roman"/>
          <w:lang w:val="ro-RO"/>
        </w:rPr>
      </w:pPr>
    </w:p>
    <w:p w14:paraId="4C2E5B80">
      <w:pPr>
        <w:pStyle w:val="25"/>
        <w:widowControl/>
        <w:spacing w:line="312" w:lineRule="auto"/>
        <w:ind w:firstLine="0"/>
        <w:jc w:val="both"/>
        <w:rPr>
          <w:rStyle w:val="10"/>
          <w:rFonts w:hint="default" w:ascii="Times New Roman CE" w:hAnsi="Times New Roman CE" w:cs="Times New Roman CE"/>
          <w:b/>
          <w:sz w:val="24"/>
          <w:szCs w:val="24"/>
        </w:rPr>
      </w:pPr>
      <w:r>
        <w:rPr>
          <w:rFonts w:hint="default" w:cs="Times New Roman"/>
          <w:lang w:val="ro-RO"/>
        </w:rPr>
        <w:t xml:space="preserve">1.4.2. </w:t>
      </w:r>
      <w:r>
        <w:rPr>
          <w:rStyle w:val="10"/>
          <w:rFonts w:hint="default" w:ascii="Times New Roman CE" w:hAnsi="Times New Roman CE" w:cs="Times New Roman CE"/>
          <w:b/>
          <w:sz w:val="24"/>
          <w:szCs w:val="24"/>
        </w:rPr>
        <w:t>PARTICIPAREA UNITĂŢII DE ÎNVĂŢĂMÂNT LA IMPLEMENTAREA UNOR PARTENERIATE</w:t>
      </w:r>
    </w:p>
    <w:p w14:paraId="402187C0">
      <w:pPr>
        <w:pStyle w:val="26"/>
        <w:widowControl/>
        <w:spacing w:line="312" w:lineRule="auto"/>
        <w:jc w:val="both"/>
        <w:rPr>
          <w:rStyle w:val="10"/>
          <w:rFonts w:hint="default"/>
          <w:sz w:val="24"/>
          <w:szCs w:val="24"/>
        </w:rPr>
      </w:pPr>
      <w:r>
        <w:rPr>
          <w:rStyle w:val="10"/>
          <w:rFonts w:hint="default"/>
          <w:sz w:val="24"/>
          <w:szCs w:val="24"/>
        </w:rPr>
        <w:t>Ș</w:t>
      </w:r>
      <w:r>
        <w:rPr>
          <w:rStyle w:val="10"/>
          <w:rFonts w:hint="default" w:ascii="Times New Roman CE" w:hAnsi="Times New Roman CE" w:cs="Times New Roman CE"/>
          <w:sz w:val="24"/>
          <w:szCs w:val="24"/>
        </w:rPr>
        <w:t>coală Drăgoieşti este implicată in acest an ş</w:t>
      </w:r>
      <w:r>
        <w:rPr>
          <w:rStyle w:val="10"/>
          <w:rFonts w:hint="default"/>
          <w:sz w:val="24"/>
          <w:szCs w:val="24"/>
        </w:rPr>
        <w:t>colar intr-o serie de parteneriate cum ar fi cu:</w:t>
      </w:r>
    </w:p>
    <w:p w14:paraId="226F885C">
      <w:pPr>
        <w:pStyle w:val="27"/>
        <w:widowControl/>
        <w:numPr>
          <w:ilvl w:val="0"/>
          <w:numId w:val="4"/>
        </w:numPr>
        <w:tabs>
          <w:tab w:val="left" w:pos="137"/>
        </w:tabs>
        <w:spacing w:line="312" w:lineRule="auto"/>
        <w:rPr>
          <w:rStyle w:val="10"/>
          <w:rFonts w:hint="default"/>
          <w:sz w:val="24"/>
          <w:szCs w:val="24"/>
        </w:rPr>
      </w:pPr>
      <w:r>
        <w:rPr>
          <w:rStyle w:val="10"/>
          <w:rFonts w:hint="default"/>
          <w:sz w:val="24"/>
          <w:szCs w:val="24"/>
        </w:rPr>
        <w:t>I.S.U. "Bucovina" Suceava</w:t>
      </w:r>
    </w:p>
    <w:p w14:paraId="7CCEB82C">
      <w:pPr>
        <w:pStyle w:val="27"/>
        <w:widowControl/>
        <w:numPr>
          <w:ilvl w:val="0"/>
          <w:numId w:val="4"/>
        </w:numPr>
        <w:tabs>
          <w:tab w:val="left" w:pos="137"/>
        </w:tabs>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Politia comunei Drăgoieşti</w:t>
      </w:r>
    </w:p>
    <w:p w14:paraId="5F3DE680">
      <w:pPr>
        <w:pStyle w:val="27"/>
        <w:widowControl/>
        <w:numPr>
          <w:ilvl w:val="0"/>
          <w:numId w:val="4"/>
        </w:numPr>
        <w:tabs>
          <w:tab w:val="left" w:pos="137"/>
        </w:tabs>
        <w:spacing w:line="312" w:lineRule="auto"/>
        <w:rPr>
          <w:rStyle w:val="10"/>
          <w:rFonts w:hint="default"/>
          <w:sz w:val="24"/>
          <w:szCs w:val="24"/>
        </w:rPr>
      </w:pPr>
      <w:r>
        <w:rPr>
          <w:rStyle w:val="10"/>
          <w:rFonts w:hint="default"/>
          <w:sz w:val="24"/>
          <w:szCs w:val="24"/>
        </w:rPr>
        <w:t>Dispensarul uman</w:t>
      </w:r>
    </w:p>
    <w:p w14:paraId="4226F6A2">
      <w:pPr>
        <w:pStyle w:val="27"/>
        <w:widowControl/>
        <w:numPr>
          <w:ilvl w:val="0"/>
          <w:numId w:val="4"/>
        </w:numPr>
        <w:tabs>
          <w:tab w:val="left" w:pos="137"/>
        </w:tabs>
        <w:spacing w:line="312" w:lineRule="auto"/>
        <w:rPr>
          <w:rStyle w:val="10"/>
          <w:rFonts w:hint="default"/>
          <w:sz w:val="24"/>
          <w:szCs w:val="24"/>
        </w:rPr>
      </w:pPr>
      <w:r>
        <w:rPr>
          <w:rStyle w:val="10"/>
          <w:rFonts w:hint="default"/>
          <w:sz w:val="24"/>
          <w:szCs w:val="24"/>
        </w:rPr>
        <w:t>Parohia</w:t>
      </w:r>
      <w:r>
        <w:rPr>
          <w:rStyle w:val="10"/>
          <w:rFonts w:hint="default" w:ascii="Times New Roman CE" w:hAnsi="Times New Roman CE" w:cs="Times New Roman CE"/>
          <w:sz w:val="24"/>
          <w:szCs w:val="24"/>
        </w:rPr>
        <w:t xml:space="preserve"> „Naşterea Maicii Domnului” Drăgoieş</w:t>
      </w:r>
      <w:r>
        <w:rPr>
          <w:rStyle w:val="10"/>
          <w:rFonts w:hint="default"/>
          <w:sz w:val="24"/>
          <w:szCs w:val="24"/>
        </w:rPr>
        <w:t xml:space="preserve">ti </w:t>
      </w:r>
    </w:p>
    <w:p w14:paraId="7C9A6D66">
      <w:pPr>
        <w:pStyle w:val="27"/>
        <w:widowControl/>
        <w:numPr>
          <w:ilvl w:val="0"/>
          <w:numId w:val="4"/>
        </w:numPr>
        <w:tabs>
          <w:tab w:val="left" w:pos="137"/>
        </w:tabs>
        <w:spacing w:line="312" w:lineRule="auto"/>
        <w:rPr>
          <w:rStyle w:val="10"/>
          <w:rFonts w:hint="default"/>
          <w:sz w:val="24"/>
          <w:szCs w:val="24"/>
        </w:rPr>
      </w:pPr>
      <w:r>
        <w:rPr>
          <w:rStyle w:val="10"/>
          <w:rFonts w:hint="default"/>
          <w:sz w:val="24"/>
          <w:szCs w:val="24"/>
        </w:rPr>
        <w:t>Parteneriat cu bib</w:t>
      </w:r>
      <w:r>
        <w:rPr>
          <w:rStyle w:val="10"/>
          <w:rFonts w:hint="default" w:ascii="Times New Roman CE" w:hAnsi="Times New Roman CE" w:cs="Times New Roman CE"/>
          <w:sz w:val="24"/>
          <w:szCs w:val="24"/>
        </w:rPr>
        <w:t>lioteca comunală</w:t>
      </w:r>
    </w:p>
    <w:p w14:paraId="1A20E810">
      <w:pPr>
        <w:pStyle w:val="27"/>
        <w:widowControl/>
        <w:numPr>
          <w:ilvl w:val="0"/>
          <w:numId w:val="4"/>
        </w:numPr>
        <w:tabs>
          <w:tab w:val="left" w:pos="137"/>
        </w:tabs>
        <w:spacing w:line="312" w:lineRule="auto"/>
        <w:rPr>
          <w:rStyle w:val="10"/>
          <w:rFonts w:hint="default"/>
          <w:sz w:val="24"/>
          <w:szCs w:val="24"/>
        </w:rPr>
      </w:pPr>
      <w:r>
        <w:rPr>
          <w:rStyle w:val="10"/>
          <w:rFonts w:hint="default"/>
          <w:sz w:val="24"/>
          <w:szCs w:val="24"/>
        </w:rPr>
        <w:t xml:space="preserve">CJRAE Suceava </w:t>
      </w:r>
    </w:p>
    <w:p w14:paraId="1075EB3C">
      <w:pPr>
        <w:pStyle w:val="27"/>
        <w:widowControl/>
        <w:numPr>
          <w:ilvl w:val="0"/>
          <w:numId w:val="4"/>
        </w:numPr>
        <w:tabs>
          <w:tab w:val="left" w:pos="137"/>
        </w:tabs>
        <w:spacing w:line="312" w:lineRule="auto"/>
        <w:rPr>
          <w:rStyle w:val="10"/>
          <w:rFonts w:hint="default"/>
          <w:sz w:val="24"/>
          <w:szCs w:val="24"/>
        </w:rPr>
      </w:pPr>
      <w:r>
        <w:rPr>
          <w:rStyle w:val="10"/>
          <w:rFonts w:hint="default"/>
          <w:sz w:val="24"/>
          <w:szCs w:val="24"/>
        </w:rPr>
        <w:t>Proiect de parteneriat SNAC cu caminul de batrani Solca – Caminul de batrani Sfântul Ioan</w:t>
      </w:r>
      <w:r>
        <w:rPr>
          <w:rStyle w:val="10"/>
          <w:rFonts w:hint="default" w:ascii="Times New Roman CE" w:hAnsi="Times New Roman CE" w:cs="Times New Roman CE"/>
          <w:sz w:val="24"/>
          <w:szCs w:val="24"/>
        </w:rPr>
        <w:t>,Căminul Bogdăne</w:t>
      </w:r>
      <w:r>
        <w:rPr>
          <w:rStyle w:val="10"/>
          <w:rFonts w:hint="default"/>
          <w:sz w:val="24"/>
          <w:szCs w:val="24"/>
        </w:rPr>
        <w:t>ști</w:t>
      </w:r>
      <w:r>
        <w:rPr>
          <w:rStyle w:val="10"/>
          <w:rFonts w:hint="default"/>
          <w:sz w:val="24"/>
          <w:szCs w:val="24"/>
        </w:rPr>
        <w:br w:type="textWrapping"/>
      </w:r>
      <w:r>
        <w:rPr>
          <w:rStyle w:val="10"/>
          <w:rFonts w:hint="default"/>
          <w:sz w:val="24"/>
          <w:szCs w:val="24"/>
        </w:rPr>
        <w:t xml:space="preserve">-Proiect de educatie rutiera in parteneriat cu Alex Grup si Politia Suceava </w:t>
      </w:r>
      <w:r>
        <w:rPr>
          <w:rStyle w:val="10"/>
          <w:rFonts w:hint="default"/>
          <w:sz w:val="24"/>
          <w:szCs w:val="24"/>
        </w:rPr>
        <w:br w:type="textWrapping"/>
      </w:r>
      <w:r>
        <w:rPr>
          <w:rStyle w:val="10"/>
          <w:rFonts w:hint="default"/>
          <w:sz w:val="24"/>
          <w:szCs w:val="24"/>
        </w:rPr>
        <w:t>-Parten</w:t>
      </w:r>
      <w:r>
        <w:rPr>
          <w:rStyle w:val="10"/>
          <w:rFonts w:hint="default" w:ascii="Times New Roman CE" w:hAnsi="Times New Roman CE" w:cs="Times New Roman CE"/>
          <w:sz w:val="24"/>
          <w:szCs w:val="24"/>
        </w:rPr>
        <w:t xml:space="preserve">eriat cu Scoala Gimnazială Ciprian Porumbescu </w:t>
      </w:r>
    </w:p>
    <w:p w14:paraId="22038437">
      <w:pPr>
        <w:pStyle w:val="27"/>
        <w:widowControl/>
        <w:tabs>
          <w:tab w:val="left" w:pos="137"/>
        </w:tabs>
        <w:spacing w:line="312" w:lineRule="auto"/>
        <w:rPr>
          <w:rStyle w:val="10"/>
          <w:rFonts w:hint="default"/>
          <w:sz w:val="24"/>
          <w:szCs w:val="24"/>
        </w:rPr>
      </w:pPr>
      <w:r>
        <w:rPr>
          <w:rStyle w:val="10"/>
          <w:rFonts w:hint="default"/>
          <w:sz w:val="24"/>
          <w:szCs w:val="24"/>
        </w:rPr>
        <w:t>-Parteneriat cu GPN Berchisesti</w:t>
      </w:r>
    </w:p>
    <w:p w14:paraId="0F997D90">
      <w:pPr>
        <w:pStyle w:val="27"/>
        <w:widowControl/>
        <w:tabs>
          <w:tab w:val="left" w:pos="137"/>
        </w:tabs>
        <w:spacing w:line="312" w:lineRule="auto"/>
        <w:rPr>
          <w:rStyle w:val="10"/>
          <w:rFonts w:hint="default"/>
          <w:sz w:val="24"/>
          <w:szCs w:val="24"/>
        </w:rPr>
      </w:pPr>
      <w:r>
        <w:rPr>
          <w:rStyle w:val="10"/>
          <w:rFonts w:hint="default" w:ascii="Times New Roman CE" w:hAnsi="Times New Roman CE" w:cs="Times New Roman CE"/>
          <w:sz w:val="24"/>
          <w:szCs w:val="24"/>
        </w:rPr>
        <w:t>-Parteneriat cu agenţii economici din comuna pentru activitatea „Uite, vine Moş Crăciun!”</w:t>
      </w:r>
      <w:r>
        <w:rPr>
          <w:rStyle w:val="10"/>
          <w:rFonts w:hint="default"/>
          <w:sz w:val="24"/>
          <w:szCs w:val="24"/>
        </w:rPr>
        <w:t>, Cizmulița lui Moș Nicolae;</w:t>
      </w:r>
    </w:p>
    <w:p w14:paraId="6F8B40E8">
      <w:pPr>
        <w:pStyle w:val="27"/>
        <w:widowControl/>
        <w:tabs>
          <w:tab w:val="left" w:pos="137"/>
        </w:tabs>
        <w:spacing w:line="312" w:lineRule="auto"/>
        <w:rPr>
          <w:rStyle w:val="10"/>
          <w:rFonts w:hint="default"/>
          <w:sz w:val="24"/>
          <w:szCs w:val="24"/>
        </w:rPr>
      </w:pPr>
      <w:r>
        <w:rPr>
          <w:rStyle w:val="10"/>
          <w:rFonts w:hint="default" w:ascii="Times New Roman CE" w:hAnsi="Times New Roman CE" w:cs="Times New Roman CE"/>
          <w:sz w:val="24"/>
          <w:szCs w:val="24"/>
        </w:rPr>
        <w:t>-Parteneriate din cadrul concursurilor şcolare</w:t>
      </w:r>
    </w:p>
    <w:p w14:paraId="0CC40025">
      <w:pPr>
        <w:pStyle w:val="27"/>
        <w:widowControl/>
        <w:tabs>
          <w:tab w:val="left" w:pos="137"/>
        </w:tabs>
        <w:spacing w:line="312" w:lineRule="auto"/>
        <w:rPr>
          <w:rStyle w:val="10"/>
          <w:rFonts w:hint="default"/>
          <w:sz w:val="24"/>
          <w:szCs w:val="24"/>
        </w:rPr>
      </w:pPr>
      <w:r>
        <w:rPr>
          <w:rStyle w:val="10"/>
          <w:rFonts w:hint="default"/>
          <w:sz w:val="24"/>
          <w:szCs w:val="24"/>
        </w:rPr>
        <w:t>-Parteneriat cu Scoala Gimnaziala Ciprian Porumbescu</w:t>
      </w:r>
    </w:p>
    <w:p w14:paraId="0796D211">
      <w:pPr>
        <w:pStyle w:val="27"/>
        <w:widowControl/>
        <w:tabs>
          <w:tab w:val="left" w:pos="137"/>
        </w:tabs>
        <w:spacing w:line="312" w:lineRule="auto"/>
        <w:rPr>
          <w:rStyle w:val="10"/>
          <w:rFonts w:hint="default"/>
          <w:sz w:val="24"/>
          <w:szCs w:val="24"/>
        </w:rPr>
      </w:pPr>
      <w:r>
        <w:rPr>
          <w:rStyle w:val="10"/>
          <w:rFonts w:hint="default" w:ascii="Times New Roman CE" w:hAnsi="Times New Roman CE" w:cs="Times New Roman CE"/>
          <w:sz w:val="24"/>
          <w:szCs w:val="24"/>
        </w:rPr>
        <w:t>-Primăria Drăgoie</w:t>
      </w:r>
      <w:r>
        <w:rPr>
          <w:rStyle w:val="10"/>
          <w:rFonts w:hint="default"/>
          <w:sz w:val="24"/>
          <w:szCs w:val="24"/>
        </w:rPr>
        <w:t>ști</w:t>
      </w:r>
    </w:p>
    <w:p w14:paraId="79C6D1A0">
      <w:pPr>
        <w:pStyle w:val="27"/>
        <w:widowControl/>
        <w:tabs>
          <w:tab w:val="left" w:pos="137"/>
        </w:tabs>
        <w:spacing w:line="312" w:lineRule="auto"/>
        <w:rPr>
          <w:rStyle w:val="10"/>
          <w:rFonts w:hint="default"/>
          <w:sz w:val="24"/>
          <w:szCs w:val="24"/>
        </w:rPr>
      </w:pPr>
      <w:r>
        <w:rPr>
          <w:rStyle w:val="10"/>
          <w:rFonts w:hint="default"/>
          <w:sz w:val="24"/>
          <w:szCs w:val="24"/>
        </w:rPr>
        <w:t>-Palatul Copiilor Suceava</w:t>
      </w:r>
    </w:p>
    <w:p w14:paraId="5F653A2F">
      <w:pPr>
        <w:pStyle w:val="27"/>
        <w:widowControl/>
        <w:tabs>
          <w:tab w:val="left" w:pos="137"/>
        </w:tabs>
        <w:spacing w:line="312" w:lineRule="auto"/>
        <w:rPr>
          <w:rStyle w:val="10"/>
          <w:rFonts w:hint="default"/>
          <w:sz w:val="24"/>
          <w:szCs w:val="24"/>
        </w:rPr>
      </w:pPr>
      <w:r>
        <w:rPr>
          <w:rStyle w:val="10"/>
          <w:rFonts w:hint="default"/>
          <w:sz w:val="24"/>
          <w:szCs w:val="24"/>
        </w:rPr>
        <w:t>-Parteneriate internaționale</w:t>
      </w:r>
    </w:p>
    <w:p w14:paraId="56D0CEAB">
      <w:pPr>
        <w:pStyle w:val="27"/>
        <w:widowControl/>
        <w:tabs>
          <w:tab w:val="left" w:pos="137"/>
        </w:tabs>
        <w:spacing w:line="312" w:lineRule="auto"/>
        <w:rPr>
          <w:rStyle w:val="10"/>
          <w:rFonts w:hint="default"/>
          <w:b/>
          <w:sz w:val="24"/>
          <w:szCs w:val="24"/>
        </w:rPr>
      </w:pPr>
      <w:r>
        <w:rPr>
          <w:rStyle w:val="10"/>
          <w:rFonts w:hint="default" w:ascii="Times New Roman CE" w:hAnsi="Times New Roman CE" w:cs="Times New Roman CE"/>
          <w:b/>
          <w:sz w:val="24"/>
          <w:szCs w:val="24"/>
          <w:lang w:val="ro-RO"/>
        </w:rPr>
        <w:t xml:space="preserve">1.4.3. </w:t>
      </w:r>
      <w:r>
        <w:rPr>
          <w:rStyle w:val="10"/>
          <w:rFonts w:hint="default" w:ascii="Times New Roman CE" w:hAnsi="Times New Roman CE" w:cs="Times New Roman CE"/>
          <w:b/>
          <w:sz w:val="24"/>
          <w:szCs w:val="24"/>
        </w:rPr>
        <w:t>OFERTA DE OPŢIONALE LA NIVELUL SCOLII GIMNAZIALE DRAGOIEŞTI</w:t>
      </w:r>
    </w:p>
    <w:p w14:paraId="7296E090">
      <w:pPr>
        <w:pStyle w:val="27"/>
        <w:widowControl/>
        <w:tabs>
          <w:tab w:val="left" w:pos="137"/>
        </w:tabs>
        <w:spacing w:line="312" w:lineRule="auto"/>
        <w:rPr>
          <w:rStyle w:val="10"/>
          <w:rFonts w:hint="default"/>
          <w:b/>
          <w:sz w:val="24"/>
          <w:szCs w:val="24"/>
        </w:rPr>
      </w:pPr>
      <w:r>
        <w:rPr>
          <w:rStyle w:val="10"/>
          <w:rFonts w:hint="default"/>
          <w:b/>
          <w:sz w:val="24"/>
          <w:szCs w:val="24"/>
        </w:rPr>
        <w:tab/>
      </w:r>
      <w:r>
        <w:rPr>
          <w:rStyle w:val="10"/>
          <w:rFonts w:hint="default"/>
          <w:b/>
          <w:sz w:val="24"/>
          <w:szCs w:val="24"/>
        </w:rPr>
        <w:t>„Educația este cel mai frumos dar pe care-l poate dobândi omul.” Platon</w:t>
      </w:r>
    </w:p>
    <w:p w14:paraId="4B5CC7AC">
      <w:pPr>
        <w:pStyle w:val="27"/>
        <w:widowControl/>
        <w:tabs>
          <w:tab w:val="left" w:pos="137"/>
        </w:tabs>
        <w:spacing w:line="312" w:lineRule="auto"/>
        <w:rPr>
          <w:rStyle w:val="10"/>
          <w:rFonts w:hint="default"/>
          <w:sz w:val="24"/>
          <w:szCs w:val="24"/>
        </w:rPr>
      </w:pPr>
      <w:r>
        <w:rPr>
          <w:rStyle w:val="10"/>
          <w:rFonts w:hint="default"/>
          <w:sz w:val="24"/>
          <w:szCs w:val="24"/>
        </w:rPr>
        <w:t xml:space="preserve">  Educaț</w:t>
      </w:r>
      <w:r>
        <w:rPr>
          <w:rStyle w:val="10"/>
          <w:rFonts w:hint="default" w:ascii="Times New Roman CE" w:hAnsi="Times New Roman CE" w:cs="Times New Roman CE"/>
          <w:sz w:val="24"/>
          <w:szCs w:val="24"/>
        </w:rPr>
        <w:t>ia ca formă a cunoa</w:t>
      </w:r>
      <w:r>
        <w:rPr>
          <w:rStyle w:val="10"/>
          <w:rFonts w:hint="default"/>
          <w:sz w:val="24"/>
          <w:szCs w:val="24"/>
        </w:rPr>
        <w:t>ș</w:t>
      </w:r>
      <w:r>
        <w:rPr>
          <w:rStyle w:val="10"/>
          <w:rFonts w:hint="default" w:ascii="Times New Roman CE" w:hAnsi="Times New Roman CE" w:cs="Times New Roman CE"/>
          <w:sz w:val="24"/>
          <w:szCs w:val="24"/>
        </w:rPr>
        <w:t>terii dirijează copilul să traverseze barierele obiectelor de studiu, aducând împreună diferitele aspecte al</w:t>
      </w:r>
      <w:r>
        <w:rPr>
          <w:rStyle w:val="10"/>
          <w:rFonts w:hint="default"/>
          <w:sz w:val="24"/>
          <w:szCs w:val="24"/>
        </w:rPr>
        <w:t>e curriculumului în asociaț</w:t>
      </w:r>
      <w:r>
        <w:rPr>
          <w:rStyle w:val="10"/>
          <w:rFonts w:hint="default" w:ascii="Times New Roman CE" w:hAnsi="Times New Roman CE" w:cs="Times New Roman CE"/>
          <w:sz w:val="24"/>
          <w:szCs w:val="24"/>
        </w:rPr>
        <w:t>ii semnificative care să se centreze pe ariile mai largi de studiu.</w:t>
      </w:r>
    </w:p>
    <w:p w14:paraId="24ADA0DA">
      <w:pPr>
        <w:pStyle w:val="27"/>
        <w:widowControl/>
        <w:tabs>
          <w:tab w:val="left" w:pos="137"/>
        </w:tabs>
        <w:spacing w:line="312" w:lineRule="auto"/>
        <w:rPr>
          <w:rStyle w:val="10"/>
          <w:rFonts w:hint="default"/>
          <w:sz w:val="24"/>
          <w:szCs w:val="24"/>
        </w:rPr>
      </w:pPr>
      <w:r>
        <w:rPr>
          <w:rStyle w:val="10"/>
          <w:rFonts w:hint="default"/>
          <w:sz w:val="24"/>
          <w:szCs w:val="24"/>
        </w:rPr>
        <w:tab/>
      </w:r>
      <w:r>
        <w:rPr>
          <w:rStyle w:val="10"/>
          <w:rFonts w:hint="default"/>
          <w:sz w:val="24"/>
          <w:szCs w:val="24"/>
        </w:rPr>
        <w:t>La nivelul Ș</w:t>
      </w:r>
      <w:r>
        <w:rPr>
          <w:rStyle w:val="10"/>
          <w:rFonts w:hint="default" w:ascii="Times New Roman CE" w:hAnsi="Times New Roman CE" w:cs="Times New Roman CE"/>
          <w:sz w:val="24"/>
          <w:szCs w:val="24"/>
        </w:rPr>
        <w:t>colii Gimnaziale Drăgoie</w:t>
      </w:r>
      <w:r>
        <w:rPr>
          <w:rStyle w:val="10"/>
          <w:rFonts w:hint="default"/>
          <w:sz w:val="24"/>
          <w:szCs w:val="24"/>
        </w:rPr>
        <w:t>ști se ține cont în alegerea opționalului de dorința copiilor, dar ș</w:t>
      </w:r>
      <w:r>
        <w:rPr>
          <w:rStyle w:val="10"/>
          <w:rFonts w:hint="default" w:ascii="Times New Roman CE" w:hAnsi="Times New Roman CE" w:cs="Times New Roman CE"/>
          <w:sz w:val="24"/>
          <w:szCs w:val="24"/>
        </w:rPr>
        <w:t>i a părin</w:t>
      </w:r>
      <w:r>
        <w:rPr>
          <w:rStyle w:val="10"/>
          <w:rFonts w:hint="default"/>
          <w:sz w:val="24"/>
          <w:szCs w:val="24"/>
        </w:rPr>
        <w:t xml:space="preserve">ților. Pentru anul școlar 2024-2025 </w:t>
      </w:r>
      <w:r>
        <w:rPr>
          <w:rStyle w:val="10"/>
          <w:rFonts w:hint="default" w:ascii="Times New Roman CE" w:hAnsi="Times New Roman CE" w:cs="Times New Roman CE"/>
          <w:sz w:val="24"/>
          <w:szCs w:val="24"/>
        </w:rPr>
        <w:t>au fost făc</w:t>
      </w:r>
      <w:r>
        <w:rPr>
          <w:rStyle w:val="10"/>
          <w:rFonts w:hint="default"/>
          <w:sz w:val="24"/>
          <w:szCs w:val="24"/>
        </w:rPr>
        <w:t>ute mai multe propuneri pentru oferta de opționale la nivel primar și gimnazial și anume:</w:t>
      </w:r>
    </w:p>
    <w:p w14:paraId="768018F9">
      <w:pPr>
        <w:pStyle w:val="27"/>
        <w:widowControl/>
        <w:numPr>
          <w:ilvl w:val="0"/>
          <w:numId w:val="4"/>
        </w:numPr>
        <w:tabs>
          <w:tab w:val="left" w:pos="137"/>
        </w:tabs>
        <w:spacing w:line="312" w:lineRule="auto"/>
        <w:rPr>
          <w:rStyle w:val="10"/>
          <w:rFonts w:hint="default" w:ascii="Times New Roman CE" w:hAnsi="Times New Roman CE" w:cs="Times New Roman CE"/>
          <w:sz w:val="24"/>
          <w:szCs w:val="24"/>
        </w:rPr>
      </w:pPr>
      <w:r>
        <w:rPr>
          <w:rStyle w:val="10"/>
          <w:rFonts w:hint="default"/>
          <w:sz w:val="24"/>
          <w:szCs w:val="24"/>
        </w:rPr>
        <w:t>Nivel primar: „</w:t>
      </w:r>
      <w:r>
        <w:rPr>
          <w:rStyle w:val="10"/>
          <w:rFonts w:hint="default" w:ascii="Times New Roman CE" w:hAnsi="Times New Roman CE" w:cs="Times New Roman CE"/>
          <w:sz w:val="24"/>
          <w:szCs w:val="24"/>
          <w:lang w:val="en-US"/>
        </w:rPr>
        <w:t>Engleză distractivă</w:t>
      </w:r>
      <w:r>
        <w:rPr>
          <w:rStyle w:val="10"/>
          <w:rFonts w:hint="default"/>
          <w:sz w:val="24"/>
          <w:szCs w:val="24"/>
        </w:rPr>
        <w:t>”</w:t>
      </w:r>
      <w:r>
        <w:rPr>
          <w:rStyle w:val="10"/>
          <w:rFonts w:hint="default"/>
          <w:sz w:val="24"/>
          <w:szCs w:val="24"/>
          <w:lang w:val="en-US"/>
        </w:rPr>
        <w:t xml:space="preserve">, </w:t>
      </w:r>
      <w:r>
        <w:rPr>
          <w:rStyle w:val="10"/>
          <w:rFonts w:hint="default"/>
          <w:sz w:val="24"/>
          <w:szCs w:val="24"/>
        </w:rPr>
        <w:t>„</w:t>
      </w:r>
      <w:r>
        <w:rPr>
          <w:rStyle w:val="10"/>
          <w:rFonts w:hint="default" w:ascii="Times New Roman CE" w:hAnsi="Times New Roman CE" w:cs="Times New Roman CE"/>
          <w:sz w:val="24"/>
          <w:szCs w:val="24"/>
          <w:lang w:val="en-US"/>
        </w:rPr>
        <w:t>Zile de sărbătoare</w:t>
      </w:r>
      <w:r>
        <w:rPr>
          <w:rStyle w:val="10"/>
          <w:rFonts w:hint="default"/>
          <w:sz w:val="24"/>
          <w:szCs w:val="24"/>
        </w:rPr>
        <w:t>”</w:t>
      </w:r>
      <w:r>
        <w:rPr>
          <w:rStyle w:val="10"/>
          <w:rFonts w:hint="default"/>
          <w:sz w:val="24"/>
          <w:szCs w:val="24"/>
          <w:lang w:val="en-US"/>
        </w:rPr>
        <w:t xml:space="preserve">, </w:t>
      </w:r>
      <w:r>
        <w:rPr>
          <w:rStyle w:val="10"/>
          <w:rFonts w:hint="default"/>
          <w:sz w:val="24"/>
          <w:szCs w:val="24"/>
        </w:rPr>
        <w:t>„</w:t>
      </w:r>
      <w:r>
        <w:rPr>
          <w:rStyle w:val="10"/>
          <w:rFonts w:hint="default" w:ascii="Times New Roman CE" w:hAnsi="Times New Roman CE" w:cs="Times New Roman CE"/>
          <w:sz w:val="24"/>
          <w:szCs w:val="24"/>
          <w:lang w:val="en-US"/>
        </w:rPr>
        <w:t>În ţara bunelor purtări</w:t>
      </w:r>
      <w:r>
        <w:rPr>
          <w:rStyle w:val="10"/>
          <w:rFonts w:hint="default"/>
          <w:sz w:val="24"/>
          <w:szCs w:val="24"/>
        </w:rPr>
        <w:t>”</w:t>
      </w:r>
      <w:r>
        <w:rPr>
          <w:rStyle w:val="10"/>
          <w:rFonts w:hint="default" w:ascii="Times New Roman CE" w:hAnsi="Times New Roman CE" w:cs="Times New Roman CE"/>
          <w:sz w:val="24"/>
          <w:szCs w:val="24"/>
        </w:rPr>
        <w:t xml:space="preserve">, „ În lumea poveştilor”, „ Minte sănătoasă în corp sănătos”, „ Natura prietena mea”, „ Grafică şi pictură”, </w:t>
      </w:r>
    </w:p>
    <w:p w14:paraId="1960C4A2">
      <w:pPr>
        <w:pStyle w:val="27"/>
        <w:widowControl/>
        <w:tabs>
          <w:tab w:val="left" w:pos="137"/>
        </w:tabs>
        <w:spacing w:line="312" w:lineRule="auto"/>
        <w:rPr>
          <w:rStyle w:val="10"/>
          <w:rFonts w:hint="default"/>
          <w:sz w:val="24"/>
          <w:szCs w:val="24"/>
        </w:rPr>
      </w:pPr>
      <w:r>
        <w:rPr>
          <w:rStyle w:val="10"/>
          <w:rFonts w:hint="default" w:ascii="Times New Roman CE" w:hAnsi="Times New Roman CE" w:cs="Times New Roman CE"/>
          <w:sz w:val="24"/>
          <w:szCs w:val="24"/>
        </w:rPr>
        <w:t>„ Ne jucăm ,ne distram-matematică învățăm”, „ Ortografie, ortoepie şi punctuaţie”</w:t>
      </w:r>
    </w:p>
    <w:p w14:paraId="776D14A9">
      <w:pPr>
        <w:pStyle w:val="27"/>
        <w:widowControl/>
        <w:numPr>
          <w:ilvl w:val="0"/>
          <w:numId w:val="4"/>
        </w:numPr>
        <w:tabs>
          <w:tab w:val="left" w:pos="137"/>
        </w:tabs>
        <w:spacing w:line="312" w:lineRule="auto"/>
        <w:rPr>
          <w:rStyle w:val="10"/>
          <w:rFonts w:hint="default"/>
          <w:sz w:val="24"/>
          <w:szCs w:val="24"/>
        </w:rPr>
      </w:pPr>
      <w:r>
        <w:rPr>
          <w:rStyle w:val="10"/>
          <w:rFonts w:hint="default"/>
          <w:sz w:val="24"/>
          <w:szCs w:val="24"/>
        </w:rPr>
        <w:t>Nivel gimnazial: „</w:t>
      </w:r>
      <w:r>
        <w:rPr>
          <w:rStyle w:val="10"/>
          <w:rFonts w:hint="default" w:ascii="Times New Roman CE" w:hAnsi="Times New Roman CE" w:cs="Times New Roman CE"/>
          <w:sz w:val="24"/>
          <w:szCs w:val="24"/>
        </w:rPr>
        <w:t>Şahul – sportul minţii</w:t>
      </w:r>
      <w:r>
        <w:rPr>
          <w:rStyle w:val="10"/>
          <w:rFonts w:hint="default"/>
          <w:sz w:val="24"/>
          <w:szCs w:val="24"/>
        </w:rPr>
        <w:t xml:space="preserve"> ”</w:t>
      </w:r>
      <w:r>
        <w:rPr>
          <w:rStyle w:val="10"/>
          <w:rFonts w:hint="default" w:ascii="Times New Roman CE" w:hAnsi="Times New Roman CE" w:cs="Times New Roman CE"/>
          <w:sz w:val="24"/>
          <w:szCs w:val="24"/>
        </w:rPr>
        <w:t>, „ Le francais anime”, „ Lectura ca abilităţi de viaţă”, „ Limbă şi literatură română - aprofundare”, „ Matematică - aprofundare”, „ Le grammaire francaise aprofunder”.</w:t>
      </w:r>
    </w:p>
    <w:p w14:paraId="6A3762FC">
      <w:pPr>
        <w:pStyle w:val="27"/>
        <w:widowControl/>
        <w:tabs>
          <w:tab w:val="left" w:pos="137"/>
        </w:tabs>
        <w:spacing w:line="312" w:lineRule="auto"/>
        <w:rPr>
          <w:rStyle w:val="10"/>
          <w:rFonts w:hint="default"/>
          <w:sz w:val="24"/>
          <w:szCs w:val="24"/>
        </w:rPr>
      </w:pPr>
      <w:r>
        <w:rPr>
          <w:rStyle w:val="10"/>
          <w:rFonts w:hint="default" w:ascii="Times New Roman CE" w:cs="Times New Roman CE"/>
          <w:sz w:val="24"/>
          <w:szCs w:val="24"/>
        </w:rPr>
        <w:tab/>
      </w:r>
      <w:r>
        <w:rPr>
          <w:rStyle w:val="10"/>
          <w:rFonts w:hint="default" w:ascii="Times New Roman CE" w:hAnsi="Times New Roman CE" w:cs="Times New Roman CE"/>
          <w:sz w:val="24"/>
          <w:szCs w:val="24"/>
        </w:rPr>
        <w:t>Picătură în oceanul cunoa</w:t>
      </w:r>
      <w:r>
        <w:rPr>
          <w:rStyle w:val="10"/>
          <w:rFonts w:hint="default"/>
          <w:sz w:val="24"/>
          <w:szCs w:val="24"/>
        </w:rPr>
        <w:t>șterii și combinație între joc ș</w:t>
      </w:r>
      <w:r>
        <w:rPr>
          <w:rStyle w:val="10"/>
          <w:rFonts w:hint="default" w:ascii="Times New Roman CE" w:hAnsi="Times New Roman CE" w:cs="Times New Roman CE"/>
          <w:sz w:val="24"/>
          <w:szCs w:val="24"/>
        </w:rPr>
        <w:t>i învă</w:t>
      </w:r>
      <w:r>
        <w:rPr>
          <w:rStyle w:val="10"/>
          <w:rFonts w:hint="default"/>
          <w:sz w:val="24"/>
          <w:szCs w:val="24"/>
        </w:rPr>
        <w:t>țare, opționalul doreș</w:t>
      </w:r>
      <w:r>
        <w:rPr>
          <w:rStyle w:val="10"/>
          <w:rFonts w:hint="default" w:ascii="Times New Roman CE" w:hAnsi="Times New Roman CE" w:cs="Times New Roman CE"/>
          <w:sz w:val="24"/>
          <w:szCs w:val="24"/>
        </w:rPr>
        <w:t xml:space="preserve">te a prezenta copiilor o lume cunoscută dar cu multe taine încă nedescoperite </w:t>
      </w:r>
      <w:r>
        <w:rPr>
          <w:rStyle w:val="10"/>
          <w:rFonts w:hint="default"/>
          <w:sz w:val="24"/>
          <w:szCs w:val="24"/>
        </w:rPr>
        <w:t>și care trebuie veșnic preț</w:t>
      </w:r>
      <w:r>
        <w:rPr>
          <w:rStyle w:val="10"/>
          <w:rFonts w:hint="default" w:ascii="Times New Roman CE" w:hAnsi="Times New Roman CE" w:cs="Times New Roman CE"/>
          <w:sz w:val="24"/>
          <w:szCs w:val="24"/>
        </w:rPr>
        <w:t>uită de om.</w:t>
      </w:r>
    </w:p>
    <w:p w14:paraId="5805EA7F">
      <w:pPr>
        <w:pStyle w:val="25"/>
        <w:widowControl/>
        <w:spacing w:line="312" w:lineRule="auto"/>
        <w:ind w:firstLine="0"/>
        <w:jc w:val="both"/>
        <w:rPr>
          <w:rStyle w:val="10"/>
          <w:rFonts w:hint="default" w:ascii="Times New Roman CE" w:hAnsi="Times New Roman CE" w:cs="Times New Roman CE"/>
          <w:b/>
          <w:sz w:val="24"/>
          <w:szCs w:val="24"/>
          <w:lang w:val="ro-RO"/>
        </w:rPr>
      </w:pPr>
    </w:p>
    <w:p w14:paraId="63189170">
      <w:pPr>
        <w:pStyle w:val="27"/>
        <w:widowControl/>
        <w:tabs>
          <w:tab w:val="left" w:pos="137"/>
        </w:tabs>
        <w:spacing w:line="312" w:lineRule="auto"/>
        <w:jc w:val="center"/>
        <w:rPr>
          <w:rStyle w:val="8"/>
          <w:rFonts w:hint="default" w:ascii="Times New Roman" w:hAnsi="Times New Roman" w:cs="Times New Roman"/>
          <w:b/>
          <w:sz w:val="24"/>
          <w:szCs w:val="24"/>
        </w:rPr>
      </w:pPr>
      <w:r>
        <w:rPr>
          <w:rStyle w:val="8"/>
          <w:rFonts w:hint="default" w:ascii="Times New Roman" w:hAnsi="Times New Roman" w:cs="Times New Roman"/>
          <w:b/>
          <w:sz w:val="24"/>
          <w:szCs w:val="24"/>
          <w:lang w:val="ro-RO"/>
        </w:rPr>
        <w:t>1.5.</w:t>
      </w:r>
      <w:r>
        <w:rPr>
          <w:rStyle w:val="8"/>
          <w:rFonts w:hint="default" w:ascii="Times New Roman" w:hAnsi="Times New Roman" w:cs="Times New Roman"/>
          <w:b/>
          <w:sz w:val="24"/>
          <w:szCs w:val="24"/>
        </w:rPr>
        <w:t>ANALIZA SWOT</w:t>
      </w:r>
    </w:p>
    <w:p w14:paraId="521717D5">
      <w:pPr>
        <w:widowControl/>
        <w:spacing w:after="43" w:line="1" w:lineRule="exact"/>
        <w:jc w:val="both"/>
        <w:rPr>
          <w:rFonts w:hint="default"/>
          <w:sz w:val="2"/>
          <w:szCs w:val="2"/>
        </w:rPr>
      </w:pPr>
    </w:p>
    <w:tbl>
      <w:tblPr>
        <w:tblStyle w:val="3"/>
        <w:tblW w:w="0" w:type="auto"/>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0" w:type="dxa"/>
          <w:bottom w:w="0" w:type="dxa"/>
          <w:right w:w="40" w:type="dxa"/>
        </w:tblCellMar>
      </w:tblPr>
      <w:tblGrid>
        <w:gridCol w:w="4370"/>
        <w:gridCol w:w="4918"/>
      </w:tblGrid>
      <w:tr w14:paraId="7EFC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70" w:type="dxa"/>
            <w:tcBorders>
              <w:top w:val="single" w:color="auto" w:sz="6" w:space="0"/>
              <w:left w:val="single" w:color="auto" w:sz="6" w:space="0"/>
              <w:bottom w:val="single" w:color="auto" w:sz="6" w:space="0"/>
              <w:right w:val="single" w:color="auto" w:sz="6" w:space="0"/>
              <w:tl2br w:val="nil"/>
              <w:tr2bl w:val="nil"/>
            </w:tcBorders>
            <w:noWrap w:val="0"/>
            <w:vAlign w:val="top"/>
          </w:tcPr>
          <w:p w14:paraId="642DE036">
            <w:pPr>
              <w:pStyle w:val="28"/>
              <w:widowControl/>
              <w:tabs>
                <w:tab w:val="left" w:pos="446"/>
              </w:tabs>
              <w:spacing w:line="312" w:lineRule="auto"/>
              <w:ind w:firstLine="0"/>
              <w:jc w:val="both"/>
              <w:rPr>
                <w:rStyle w:val="10"/>
                <w:rFonts w:hint="default"/>
                <w:b/>
                <w:sz w:val="24"/>
                <w:szCs w:val="24"/>
              </w:rPr>
            </w:pPr>
            <w:r>
              <w:rPr>
                <w:rStyle w:val="10"/>
                <w:rFonts w:hint="default"/>
                <w:b/>
                <w:sz w:val="24"/>
                <w:szCs w:val="24"/>
              </w:rPr>
              <w:t xml:space="preserve">            PUNCTE TARI</w:t>
            </w:r>
          </w:p>
          <w:p w14:paraId="24F97FFA">
            <w:pPr>
              <w:numPr>
                <w:ilvl w:val="0"/>
                <w:numId w:val="5"/>
              </w:numPr>
              <w:jc w:val="both"/>
              <w:rPr>
                <w:rFonts w:hint="default"/>
                <w:sz w:val="24"/>
                <w:szCs w:val="24"/>
              </w:rPr>
            </w:pPr>
            <w:r>
              <w:rPr>
                <w:rFonts w:hint="default"/>
                <w:sz w:val="24"/>
                <w:szCs w:val="24"/>
              </w:rPr>
              <w:t>Cadre didactice calificate deschis</w:t>
            </w:r>
            <w:r>
              <w:rPr>
                <w:rFonts w:hint="default" w:ascii="Times New Roman CE" w:hAnsi="Times New Roman CE" w:cs="Times New Roman CE"/>
                <w:sz w:val="24"/>
                <w:szCs w:val="24"/>
              </w:rPr>
              <w:t>e pentru perfeţionare permanentă ş</w:t>
            </w:r>
            <w:r>
              <w:rPr>
                <w:rFonts w:hint="default"/>
                <w:sz w:val="24"/>
                <w:szCs w:val="24"/>
              </w:rPr>
              <w:t>i nou;</w:t>
            </w:r>
          </w:p>
          <w:p w14:paraId="4168D179">
            <w:pPr>
              <w:jc w:val="both"/>
              <w:rPr>
                <w:rFonts w:hint="default"/>
                <w:sz w:val="24"/>
                <w:szCs w:val="24"/>
              </w:rPr>
            </w:pPr>
          </w:p>
          <w:p w14:paraId="3F90E8B5">
            <w:pPr>
              <w:numPr>
                <w:ilvl w:val="0"/>
                <w:numId w:val="5"/>
              </w:numPr>
              <w:jc w:val="both"/>
              <w:rPr>
                <w:rFonts w:hint="default"/>
                <w:sz w:val="24"/>
                <w:szCs w:val="24"/>
              </w:rPr>
            </w:pPr>
            <w:r>
              <w:rPr>
                <w:rFonts w:hint="default" w:ascii="Times New Roman CE" w:hAnsi="Times New Roman CE" w:cs="Times New Roman CE"/>
                <w:sz w:val="24"/>
                <w:szCs w:val="24"/>
              </w:rPr>
              <w:t>Atmosfera destinsă ,de incredere reciprocă;</w:t>
            </w:r>
          </w:p>
          <w:p w14:paraId="574ADEE4">
            <w:pPr>
              <w:ind w:firstLine="90"/>
              <w:jc w:val="both"/>
              <w:rPr>
                <w:rFonts w:hint="default"/>
                <w:sz w:val="24"/>
                <w:szCs w:val="24"/>
              </w:rPr>
            </w:pPr>
          </w:p>
          <w:p w14:paraId="09598963">
            <w:pPr>
              <w:numPr>
                <w:ilvl w:val="0"/>
                <w:numId w:val="5"/>
              </w:numPr>
              <w:jc w:val="both"/>
              <w:rPr>
                <w:rFonts w:hint="default"/>
                <w:sz w:val="24"/>
                <w:szCs w:val="24"/>
              </w:rPr>
            </w:pPr>
            <w:r>
              <w:rPr>
                <w:rFonts w:hint="default"/>
                <w:sz w:val="24"/>
                <w:szCs w:val="24"/>
              </w:rPr>
              <w:t>Valorificarea resurselor materiale si umane in stabilirea CDS tinand cont de optiunile elevilor si ale parintilor;</w:t>
            </w:r>
          </w:p>
          <w:p w14:paraId="09FE1497">
            <w:pPr>
              <w:jc w:val="both"/>
              <w:rPr>
                <w:rFonts w:hint="default"/>
                <w:sz w:val="24"/>
                <w:szCs w:val="24"/>
              </w:rPr>
            </w:pPr>
          </w:p>
          <w:p w14:paraId="3F750362">
            <w:pPr>
              <w:numPr>
                <w:ilvl w:val="0"/>
                <w:numId w:val="5"/>
              </w:numPr>
              <w:jc w:val="both"/>
              <w:rPr>
                <w:rFonts w:hint="default"/>
                <w:sz w:val="24"/>
                <w:szCs w:val="24"/>
              </w:rPr>
            </w:pPr>
            <w:r>
              <w:rPr>
                <w:rFonts w:hint="default"/>
                <w:sz w:val="24"/>
                <w:szCs w:val="24"/>
              </w:rPr>
              <w:t>Promovarea strategiilor moderne in abordarea actului educational;</w:t>
            </w:r>
          </w:p>
          <w:p w14:paraId="0DE2C5F1">
            <w:pPr>
              <w:ind w:firstLine="90"/>
              <w:jc w:val="both"/>
              <w:rPr>
                <w:rFonts w:hint="default"/>
                <w:sz w:val="24"/>
                <w:szCs w:val="24"/>
              </w:rPr>
            </w:pPr>
          </w:p>
          <w:p w14:paraId="72BD1003">
            <w:pPr>
              <w:numPr>
                <w:ilvl w:val="0"/>
                <w:numId w:val="5"/>
              </w:numPr>
              <w:jc w:val="both"/>
              <w:rPr>
                <w:rFonts w:hint="default"/>
                <w:sz w:val="24"/>
                <w:szCs w:val="24"/>
              </w:rPr>
            </w:pPr>
            <w:r>
              <w:rPr>
                <w:rFonts w:hint="default"/>
                <w:sz w:val="24"/>
                <w:szCs w:val="24"/>
              </w:rPr>
              <w:t>Colaborare buna a scolii cu comunitatea si partenerii educationali;</w:t>
            </w:r>
          </w:p>
          <w:p w14:paraId="4D17A03D">
            <w:pPr>
              <w:jc w:val="both"/>
              <w:rPr>
                <w:rFonts w:hint="default"/>
                <w:sz w:val="24"/>
                <w:szCs w:val="24"/>
              </w:rPr>
            </w:pPr>
          </w:p>
          <w:p w14:paraId="231896B4">
            <w:pPr>
              <w:numPr>
                <w:ilvl w:val="0"/>
                <w:numId w:val="5"/>
              </w:numPr>
              <w:jc w:val="both"/>
              <w:rPr>
                <w:rFonts w:hint="default"/>
                <w:sz w:val="24"/>
                <w:szCs w:val="24"/>
              </w:rPr>
            </w:pPr>
            <w:r>
              <w:rPr>
                <w:rFonts w:hint="default"/>
                <w:sz w:val="24"/>
                <w:szCs w:val="24"/>
              </w:rPr>
              <w:t>Imbunatatirea bazei materiale a scolii;</w:t>
            </w:r>
          </w:p>
          <w:p w14:paraId="2D27E91C">
            <w:pPr>
              <w:ind w:firstLine="90"/>
              <w:jc w:val="both"/>
              <w:rPr>
                <w:rFonts w:hint="default"/>
                <w:sz w:val="24"/>
                <w:szCs w:val="24"/>
              </w:rPr>
            </w:pPr>
          </w:p>
          <w:p w14:paraId="488E9776">
            <w:pPr>
              <w:numPr>
                <w:ilvl w:val="0"/>
                <w:numId w:val="5"/>
              </w:numPr>
              <w:jc w:val="both"/>
              <w:rPr>
                <w:rFonts w:hint="default"/>
                <w:sz w:val="24"/>
                <w:szCs w:val="24"/>
              </w:rPr>
            </w:pPr>
            <w:r>
              <w:rPr>
                <w:rFonts w:hint="default"/>
                <w:sz w:val="24"/>
                <w:szCs w:val="24"/>
              </w:rPr>
              <w:t>Preocuparea permanenta a personalului scolii pentru diminuarea</w:t>
            </w:r>
            <w:r>
              <w:rPr>
                <w:rFonts w:hint="default" w:ascii="Times New Roman CE" w:hAnsi="Times New Roman CE" w:cs="Times New Roman CE"/>
                <w:sz w:val="24"/>
                <w:szCs w:val="24"/>
              </w:rPr>
              <w:t xml:space="preserve"> absenteismului si abandonului ş</w:t>
            </w:r>
            <w:r>
              <w:rPr>
                <w:rFonts w:hint="default"/>
                <w:sz w:val="24"/>
                <w:szCs w:val="24"/>
              </w:rPr>
              <w:t>colar;</w:t>
            </w:r>
          </w:p>
          <w:p w14:paraId="3B6DC261">
            <w:pPr>
              <w:jc w:val="both"/>
              <w:rPr>
                <w:rFonts w:hint="default"/>
                <w:sz w:val="24"/>
                <w:szCs w:val="24"/>
              </w:rPr>
            </w:pPr>
          </w:p>
          <w:p w14:paraId="4AA2BAF9">
            <w:pPr>
              <w:numPr>
                <w:ilvl w:val="0"/>
                <w:numId w:val="5"/>
              </w:numPr>
              <w:jc w:val="both"/>
              <w:rPr>
                <w:rFonts w:hint="default"/>
                <w:sz w:val="24"/>
                <w:szCs w:val="24"/>
              </w:rPr>
            </w:pPr>
            <w:r>
              <w:rPr>
                <w:rFonts w:hint="default"/>
                <w:sz w:val="24"/>
                <w:szCs w:val="24"/>
              </w:rPr>
              <w:t>Comunicare si desch</w:t>
            </w:r>
            <w:r>
              <w:rPr>
                <w:rFonts w:hint="default" w:ascii="Times New Roman CE" w:hAnsi="Times New Roman CE" w:cs="Times New Roman CE"/>
                <w:sz w:val="24"/>
                <w:szCs w:val="24"/>
              </w:rPr>
              <w:t>idere faţă</w:t>
            </w:r>
            <w:r>
              <w:rPr>
                <w:rFonts w:hint="default"/>
                <w:sz w:val="24"/>
                <w:szCs w:val="24"/>
              </w:rPr>
              <w:t xml:space="preserve"> de elevi</w:t>
            </w:r>
          </w:p>
          <w:p w14:paraId="7F6A36B4">
            <w:pPr>
              <w:jc w:val="both"/>
              <w:rPr>
                <w:rFonts w:hint="default"/>
                <w:sz w:val="24"/>
                <w:szCs w:val="24"/>
              </w:rPr>
            </w:pPr>
          </w:p>
          <w:p w14:paraId="5BBA0257">
            <w:pPr>
              <w:jc w:val="both"/>
              <w:rPr>
                <w:rFonts w:hint="default"/>
                <w:sz w:val="24"/>
                <w:szCs w:val="24"/>
              </w:rPr>
            </w:pPr>
          </w:p>
          <w:p w14:paraId="2A2B3172">
            <w:pPr>
              <w:jc w:val="both"/>
              <w:rPr>
                <w:rFonts w:hint="default"/>
                <w:sz w:val="24"/>
                <w:szCs w:val="24"/>
              </w:rPr>
            </w:pPr>
          </w:p>
        </w:tc>
        <w:tc>
          <w:tcPr>
            <w:tcW w:w="4918" w:type="dxa"/>
            <w:tcBorders>
              <w:top w:val="single" w:color="auto" w:sz="6" w:space="0"/>
              <w:left w:val="single" w:color="auto" w:sz="6" w:space="0"/>
              <w:bottom w:val="single" w:color="auto" w:sz="6" w:space="0"/>
              <w:right w:val="single" w:color="auto" w:sz="6" w:space="0"/>
              <w:tl2br w:val="nil"/>
              <w:tr2bl w:val="nil"/>
            </w:tcBorders>
            <w:noWrap w:val="0"/>
            <w:vAlign w:val="top"/>
          </w:tcPr>
          <w:p w14:paraId="745B4120">
            <w:pPr>
              <w:pStyle w:val="21"/>
              <w:widowControl/>
              <w:spacing w:line="312" w:lineRule="auto"/>
              <w:jc w:val="both"/>
              <w:rPr>
                <w:rStyle w:val="10"/>
                <w:rFonts w:hint="default"/>
                <w:b/>
                <w:sz w:val="24"/>
                <w:szCs w:val="24"/>
              </w:rPr>
            </w:pPr>
            <w:r>
              <w:rPr>
                <w:rStyle w:val="11"/>
                <w:rFonts w:hint="default"/>
                <w:sz w:val="24"/>
                <w:szCs w:val="24"/>
              </w:rPr>
              <w:t>PUNCTE SLABE</w:t>
            </w:r>
          </w:p>
          <w:p w14:paraId="50B81949">
            <w:pPr>
              <w:pStyle w:val="28"/>
              <w:widowControl/>
              <w:tabs>
                <w:tab w:val="left" w:pos="454"/>
              </w:tabs>
              <w:spacing w:line="312" w:lineRule="auto"/>
              <w:ind w:left="338" w:hanging="338"/>
              <w:jc w:val="both"/>
              <w:rPr>
                <w:rStyle w:val="10"/>
                <w:rFonts w:hint="default"/>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Motivaţia redusă pe care societatea o asigură în a</w:t>
            </w:r>
            <w:r>
              <w:rPr>
                <w:rStyle w:val="10"/>
                <w:rFonts w:hint="default"/>
                <w:sz w:val="24"/>
                <w:szCs w:val="24"/>
              </w:rPr>
              <w:t>ceasta perioada cadrelor didactice;</w:t>
            </w:r>
          </w:p>
          <w:p w14:paraId="31CC4F57">
            <w:pPr>
              <w:pStyle w:val="28"/>
              <w:widowControl/>
              <w:tabs>
                <w:tab w:val="left" w:pos="454"/>
              </w:tabs>
              <w:spacing w:line="312" w:lineRule="auto"/>
              <w:ind w:left="338" w:hanging="338"/>
              <w:jc w:val="both"/>
              <w:rPr>
                <w:rStyle w:val="10"/>
                <w:rFonts w:hint="default"/>
                <w:sz w:val="24"/>
                <w:szCs w:val="24"/>
              </w:rPr>
            </w:pPr>
          </w:p>
          <w:p w14:paraId="1D22146C">
            <w:pPr>
              <w:pStyle w:val="28"/>
              <w:widowControl/>
              <w:tabs>
                <w:tab w:val="left" w:pos="454"/>
              </w:tabs>
              <w:spacing w:line="312" w:lineRule="auto"/>
              <w:ind w:left="338" w:hanging="338"/>
              <w:jc w:val="both"/>
              <w:rPr>
                <w:rStyle w:val="10"/>
                <w:rFonts w:hint="default"/>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Existenţa unor elevi nesupravegheaţi suficient, părinţii fiind plecaţi la munca</w:t>
            </w:r>
            <w:r>
              <w:rPr>
                <w:rStyle w:val="10"/>
                <w:rFonts w:hint="default"/>
                <w:sz w:val="24"/>
                <w:szCs w:val="24"/>
              </w:rPr>
              <w:t xml:space="preserve"> în alta localitate sau</w:t>
            </w:r>
            <w:r>
              <w:rPr>
                <w:rStyle w:val="10"/>
                <w:rFonts w:hint="default" w:ascii="Times New Roman CE" w:hAnsi="Times New Roman CE" w:cs="Times New Roman CE"/>
                <w:sz w:val="24"/>
                <w:szCs w:val="24"/>
              </w:rPr>
              <w:t xml:space="preserve"> străinătate</w:t>
            </w:r>
            <w:r>
              <w:rPr>
                <w:rStyle w:val="10"/>
                <w:rFonts w:hint="default"/>
                <w:sz w:val="24"/>
                <w:szCs w:val="24"/>
              </w:rPr>
              <w:t>;</w:t>
            </w:r>
          </w:p>
          <w:p w14:paraId="165B9912">
            <w:pPr>
              <w:pStyle w:val="28"/>
              <w:widowControl/>
              <w:tabs>
                <w:tab w:val="left" w:pos="454"/>
              </w:tabs>
              <w:spacing w:line="312" w:lineRule="auto"/>
              <w:ind w:left="338" w:hanging="338"/>
              <w:jc w:val="both"/>
              <w:rPr>
                <w:rStyle w:val="10"/>
                <w:rFonts w:hint="default"/>
                <w:sz w:val="24"/>
                <w:szCs w:val="24"/>
              </w:rPr>
            </w:pPr>
          </w:p>
          <w:p w14:paraId="2057A940">
            <w:pPr>
              <w:pStyle w:val="28"/>
              <w:widowControl/>
              <w:tabs>
                <w:tab w:val="left" w:pos="382"/>
              </w:tabs>
              <w:spacing w:line="312" w:lineRule="auto"/>
              <w:ind w:firstLine="0"/>
              <w:jc w:val="both"/>
              <w:rPr>
                <w:rStyle w:val="10"/>
                <w:rFonts w:hint="default"/>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Insuficienta colaborare a părinţilor cu şcoala</w:t>
            </w:r>
            <w:r>
              <w:rPr>
                <w:rStyle w:val="10"/>
                <w:rFonts w:hint="default"/>
                <w:sz w:val="24"/>
                <w:szCs w:val="24"/>
              </w:rPr>
              <w:t>;</w:t>
            </w:r>
          </w:p>
          <w:p w14:paraId="640AADA0">
            <w:pPr>
              <w:pStyle w:val="28"/>
              <w:widowControl/>
              <w:tabs>
                <w:tab w:val="left" w:pos="382"/>
              </w:tabs>
              <w:spacing w:line="312" w:lineRule="auto"/>
              <w:ind w:firstLine="0"/>
              <w:jc w:val="both"/>
              <w:rPr>
                <w:rStyle w:val="10"/>
                <w:rFonts w:hint="default"/>
                <w:sz w:val="24"/>
                <w:szCs w:val="24"/>
              </w:rPr>
            </w:pPr>
          </w:p>
          <w:p w14:paraId="5D5D7EB9">
            <w:pPr>
              <w:pStyle w:val="28"/>
              <w:widowControl/>
              <w:tabs>
                <w:tab w:val="left" w:pos="454"/>
              </w:tabs>
              <w:spacing w:line="312" w:lineRule="auto"/>
              <w:ind w:left="338" w:hanging="338"/>
              <w:jc w:val="both"/>
              <w:rPr>
                <w:rStyle w:val="10"/>
                <w:rFonts w:hint="default"/>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Slaba motivaţie a elevilor pentru participarea activă la procesul educaţional din cauza contextului socio-economic al familiei</w:t>
            </w:r>
            <w:r>
              <w:rPr>
                <w:rStyle w:val="10"/>
                <w:rFonts w:hint="default"/>
                <w:sz w:val="24"/>
                <w:szCs w:val="24"/>
              </w:rPr>
              <w:t>;</w:t>
            </w:r>
          </w:p>
          <w:p w14:paraId="1982B7E1">
            <w:pPr>
              <w:pStyle w:val="28"/>
              <w:widowControl/>
              <w:tabs>
                <w:tab w:val="left" w:pos="454"/>
              </w:tabs>
              <w:spacing w:line="312" w:lineRule="auto"/>
              <w:ind w:left="338" w:hanging="338"/>
              <w:jc w:val="both"/>
              <w:rPr>
                <w:rStyle w:val="10"/>
                <w:rFonts w:hint="default"/>
                <w:sz w:val="24"/>
                <w:szCs w:val="24"/>
              </w:rPr>
            </w:pPr>
          </w:p>
          <w:p w14:paraId="12B11E51">
            <w:pPr>
              <w:pStyle w:val="28"/>
              <w:widowControl/>
              <w:tabs>
                <w:tab w:val="left" w:pos="382"/>
              </w:tabs>
              <w:spacing w:line="312" w:lineRule="auto"/>
              <w:ind w:firstLine="0"/>
              <w:jc w:val="both"/>
              <w:rPr>
                <w:rStyle w:val="10"/>
                <w:rFonts w:hint="default"/>
                <w:sz w:val="24"/>
                <w:szCs w:val="24"/>
              </w:rPr>
            </w:pPr>
            <w:r>
              <w:rPr>
                <w:rStyle w:val="10"/>
                <w:rFonts w:hint="default"/>
                <w:sz w:val="24"/>
                <w:szCs w:val="24"/>
              </w:rPr>
              <w:t xml:space="preserve">•  </w:t>
            </w:r>
            <w:r>
              <w:rPr>
                <w:rStyle w:val="10"/>
                <w:rFonts w:hint="default" w:ascii="Times New Roman CE" w:hAnsi="Times New Roman CE" w:cs="Times New Roman CE"/>
                <w:sz w:val="24"/>
                <w:szCs w:val="24"/>
              </w:rPr>
              <w:t>Lipsa unui centru de documentare şi informare;</w:t>
            </w:r>
          </w:p>
          <w:p w14:paraId="15E0D68D">
            <w:pPr>
              <w:pStyle w:val="28"/>
              <w:widowControl/>
              <w:tabs>
                <w:tab w:val="left" w:pos="382"/>
              </w:tabs>
              <w:spacing w:line="312" w:lineRule="auto"/>
              <w:ind w:firstLine="0"/>
              <w:jc w:val="both"/>
              <w:rPr>
                <w:rStyle w:val="10"/>
                <w:rFonts w:hint="default"/>
                <w:sz w:val="24"/>
                <w:szCs w:val="24"/>
              </w:rPr>
            </w:pPr>
          </w:p>
          <w:p w14:paraId="01CD2512">
            <w:pPr>
              <w:pStyle w:val="28"/>
              <w:widowControl/>
              <w:tabs>
                <w:tab w:val="left" w:pos="454"/>
              </w:tabs>
              <w:spacing w:line="312" w:lineRule="auto"/>
              <w:ind w:left="338" w:hanging="338"/>
              <w:jc w:val="both"/>
              <w:rPr>
                <w:rStyle w:val="10"/>
                <w:rFonts w:hint="default"/>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 xml:space="preserve">Implicarea redusă a părinţilor în desfăşurarea </w:t>
            </w:r>
          </w:p>
          <w:p w14:paraId="3CBF0E3B">
            <w:pPr>
              <w:pStyle w:val="28"/>
              <w:widowControl/>
              <w:tabs>
                <w:tab w:val="left" w:pos="454"/>
              </w:tabs>
              <w:spacing w:line="312" w:lineRule="auto"/>
              <w:ind w:left="338" w:hanging="338"/>
              <w:jc w:val="both"/>
              <w:rPr>
                <w:rStyle w:val="10"/>
                <w:rFonts w:hint="default"/>
                <w:sz w:val="24"/>
                <w:szCs w:val="24"/>
              </w:rPr>
            </w:pPr>
            <w:r>
              <w:rPr>
                <w:rStyle w:val="10"/>
                <w:rFonts w:hint="default" w:ascii="Times New Roman CE" w:hAnsi="Times New Roman CE" w:cs="Times New Roman CE"/>
                <w:sz w:val="24"/>
                <w:szCs w:val="24"/>
              </w:rPr>
              <w:t>de activităţi şcolare şi extraşcolare</w:t>
            </w:r>
          </w:p>
          <w:p w14:paraId="3EE1B416">
            <w:pPr>
              <w:pStyle w:val="28"/>
              <w:widowControl/>
              <w:tabs>
                <w:tab w:val="left" w:pos="454"/>
              </w:tabs>
              <w:spacing w:line="312" w:lineRule="auto"/>
              <w:ind w:left="338" w:hanging="338"/>
              <w:jc w:val="both"/>
              <w:rPr>
                <w:rStyle w:val="10"/>
                <w:rFonts w:hint="default"/>
                <w:sz w:val="24"/>
                <w:szCs w:val="24"/>
              </w:rPr>
            </w:pPr>
          </w:p>
          <w:p w14:paraId="6500C998">
            <w:pPr>
              <w:pStyle w:val="28"/>
              <w:widowControl/>
              <w:tabs>
                <w:tab w:val="left" w:pos="454"/>
              </w:tabs>
              <w:spacing w:line="312" w:lineRule="auto"/>
              <w:ind w:left="338" w:hanging="338"/>
              <w:jc w:val="both"/>
              <w:rPr>
                <w:rStyle w:val="10"/>
                <w:rFonts w:hint="default"/>
                <w:sz w:val="24"/>
                <w:szCs w:val="24"/>
              </w:rPr>
            </w:pPr>
            <w:r>
              <w:rPr>
                <w:rStyle w:val="10"/>
                <w:rFonts w:hint="default"/>
                <w:sz w:val="24"/>
                <w:szCs w:val="24"/>
              </w:rPr>
              <w:t xml:space="preserve"> Mobilitatea cadrelor didactice</w:t>
            </w:r>
            <w:r>
              <w:rPr>
                <w:rStyle w:val="10"/>
                <w:rFonts w:hint="default" w:ascii="Times New Roman CE" w:hAnsi="Times New Roman CE" w:cs="Times New Roman CE"/>
                <w:sz w:val="24"/>
                <w:szCs w:val="24"/>
              </w:rPr>
              <w:t xml:space="preserve"> căte școli cu un nr.mai mare de copii și ore de predare mai multe(să nu mai aibă nevoie de ore in completare la altă scoală sau ore de la altă specialitate)</w:t>
            </w:r>
          </w:p>
          <w:p w14:paraId="34BFE48F">
            <w:pPr>
              <w:pStyle w:val="28"/>
              <w:widowControl/>
              <w:tabs>
                <w:tab w:val="left" w:pos="454"/>
              </w:tabs>
              <w:spacing w:line="312" w:lineRule="auto"/>
              <w:ind w:left="338" w:hanging="338"/>
              <w:jc w:val="both"/>
              <w:rPr>
                <w:rStyle w:val="10"/>
                <w:rFonts w:hint="default"/>
                <w:sz w:val="24"/>
                <w:szCs w:val="24"/>
              </w:rPr>
            </w:pPr>
          </w:p>
        </w:tc>
      </w:tr>
    </w:tbl>
    <w:p w14:paraId="2FBCAA94">
      <w:pPr>
        <w:tabs>
          <w:tab w:val="left" w:pos="4032"/>
        </w:tabs>
        <w:jc w:val="both"/>
        <w:rPr>
          <w:rFonts w:hint="default"/>
          <w:sz w:val="20"/>
          <w:szCs w:val="20"/>
        </w:rPr>
      </w:pPr>
    </w:p>
    <w:tbl>
      <w:tblPr>
        <w:tblStyle w:val="3"/>
        <w:tblpPr w:leftFromText="180" w:rightFromText="180" w:vertAnchor="text" w:horzAnchor="margin" w:tblpY="-537"/>
        <w:tblW w:w="93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0" w:type="dxa"/>
          <w:bottom w:w="0" w:type="dxa"/>
          <w:right w:w="40" w:type="dxa"/>
        </w:tblCellMar>
      </w:tblPr>
      <w:tblGrid>
        <w:gridCol w:w="4363"/>
        <w:gridCol w:w="5026"/>
      </w:tblGrid>
      <w:tr w14:paraId="530E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4363" w:type="dxa"/>
            <w:tcBorders>
              <w:top w:val="single" w:color="auto" w:sz="6" w:space="0"/>
              <w:left w:val="single" w:color="auto" w:sz="6" w:space="0"/>
              <w:bottom w:val="single" w:color="auto" w:sz="6" w:space="0"/>
              <w:right w:val="single" w:color="auto" w:sz="6" w:space="0"/>
              <w:tl2br w:val="nil"/>
              <w:tr2bl w:val="nil"/>
            </w:tcBorders>
            <w:noWrap w:val="0"/>
            <w:vAlign w:val="top"/>
          </w:tcPr>
          <w:p w14:paraId="653E09DF">
            <w:pPr>
              <w:pStyle w:val="29"/>
              <w:widowControl/>
              <w:tabs>
                <w:tab w:val="left" w:pos="425"/>
              </w:tabs>
              <w:spacing w:line="312" w:lineRule="auto"/>
              <w:jc w:val="both"/>
              <w:rPr>
                <w:rStyle w:val="10"/>
                <w:rFonts w:hint="default"/>
                <w:sz w:val="24"/>
                <w:szCs w:val="24"/>
              </w:rPr>
            </w:pPr>
          </w:p>
          <w:p w14:paraId="08D5FAF3">
            <w:pPr>
              <w:pStyle w:val="29"/>
              <w:widowControl/>
              <w:tabs>
                <w:tab w:val="left" w:pos="425"/>
              </w:tabs>
              <w:spacing w:line="312" w:lineRule="auto"/>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Existenţa coeziunii de grup la nivelul organizaţiei şcolare;</w:t>
            </w:r>
          </w:p>
        </w:tc>
        <w:tc>
          <w:tcPr>
            <w:tcW w:w="5026" w:type="dxa"/>
            <w:tcBorders>
              <w:top w:val="single" w:color="auto" w:sz="6" w:space="0"/>
              <w:left w:val="single" w:color="auto" w:sz="6" w:space="0"/>
              <w:bottom w:val="single" w:color="auto" w:sz="6" w:space="0"/>
              <w:right w:val="single" w:color="auto" w:sz="6" w:space="0"/>
              <w:tl2br w:val="nil"/>
              <w:tr2bl w:val="nil"/>
            </w:tcBorders>
            <w:noWrap w:val="0"/>
            <w:vAlign w:val="top"/>
          </w:tcPr>
          <w:p w14:paraId="43941F1F">
            <w:pPr>
              <w:pStyle w:val="29"/>
              <w:widowControl/>
              <w:tabs>
                <w:tab w:val="left" w:pos="403"/>
              </w:tabs>
              <w:spacing w:line="312" w:lineRule="auto"/>
              <w:jc w:val="both"/>
              <w:rPr>
                <w:rStyle w:val="10"/>
                <w:rFonts w:hint="default"/>
                <w:sz w:val="24"/>
                <w:szCs w:val="24"/>
              </w:rPr>
            </w:pPr>
          </w:p>
          <w:p w14:paraId="5BC9180D">
            <w:pPr>
              <w:pStyle w:val="29"/>
              <w:widowControl/>
              <w:tabs>
                <w:tab w:val="left" w:pos="403"/>
              </w:tabs>
              <w:spacing w:line="312" w:lineRule="auto"/>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Lipsa unui adevărat laborator de fizică-chimie;</w:t>
            </w:r>
          </w:p>
          <w:p w14:paraId="53A8269B">
            <w:pPr>
              <w:pStyle w:val="28"/>
              <w:widowControl/>
              <w:tabs>
                <w:tab w:val="left" w:pos="454"/>
              </w:tabs>
              <w:spacing w:line="312" w:lineRule="auto"/>
              <w:ind w:left="338" w:hanging="338"/>
              <w:jc w:val="both"/>
              <w:rPr>
                <w:rStyle w:val="10"/>
                <w:rFonts w:hint="default"/>
                <w:sz w:val="24"/>
                <w:szCs w:val="24"/>
              </w:rPr>
            </w:pPr>
            <w:r>
              <w:rPr>
                <w:rStyle w:val="10"/>
                <w:rFonts w:hint="default"/>
                <w:sz w:val="24"/>
                <w:szCs w:val="24"/>
              </w:rPr>
              <w:t xml:space="preserve"> Lipsa unui cabinet medical-asistent medical ;</w:t>
            </w:r>
          </w:p>
          <w:p w14:paraId="38389D9E">
            <w:pPr>
              <w:pStyle w:val="28"/>
              <w:widowControl/>
              <w:tabs>
                <w:tab w:val="left" w:pos="454"/>
              </w:tabs>
              <w:spacing w:line="312" w:lineRule="auto"/>
              <w:ind w:left="338" w:hanging="338"/>
              <w:jc w:val="both"/>
              <w:rPr>
                <w:rStyle w:val="10"/>
                <w:rFonts w:hint="default"/>
                <w:sz w:val="24"/>
                <w:szCs w:val="24"/>
              </w:rPr>
            </w:pPr>
            <w:r>
              <w:rPr>
                <w:rStyle w:val="10"/>
                <w:rFonts w:hint="default" w:ascii="Times New Roman CE" w:hAnsi="Times New Roman CE" w:cs="Times New Roman CE"/>
                <w:sz w:val="24"/>
                <w:szCs w:val="24"/>
              </w:rPr>
              <w:t>Lipsa unei să</w:t>
            </w:r>
            <w:r>
              <w:rPr>
                <w:rStyle w:val="10"/>
                <w:rFonts w:hint="default"/>
                <w:sz w:val="24"/>
                <w:szCs w:val="24"/>
              </w:rPr>
              <w:t>li de sport în sezonul rece;</w:t>
            </w:r>
          </w:p>
        </w:tc>
      </w:tr>
      <w:tr w14:paraId="1982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4363" w:type="dxa"/>
            <w:tcBorders>
              <w:top w:val="single" w:color="auto" w:sz="6" w:space="0"/>
              <w:left w:val="single" w:color="auto" w:sz="6" w:space="0"/>
              <w:bottom w:val="single" w:color="auto" w:sz="6" w:space="0"/>
              <w:right w:val="single" w:color="auto" w:sz="6" w:space="0"/>
              <w:tl2br w:val="nil"/>
              <w:tr2bl w:val="nil"/>
            </w:tcBorders>
            <w:noWrap w:val="0"/>
            <w:vAlign w:val="top"/>
          </w:tcPr>
          <w:p w14:paraId="39CE845E">
            <w:pPr>
              <w:pStyle w:val="24"/>
              <w:widowControl/>
              <w:spacing w:line="312" w:lineRule="auto"/>
              <w:jc w:val="both"/>
              <w:rPr>
                <w:rStyle w:val="10"/>
                <w:rFonts w:hint="default" w:ascii="Times New Roman CE" w:hAnsi="Times New Roman CE" w:cs="Times New Roman CE"/>
                <w:b/>
                <w:sz w:val="24"/>
                <w:szCs w:val="24"/>
              </w:rPr>
            </w:pPr>
            <w:r>
              <w:rPr>
                <w:rStyle w:val="10"/>
                <w:rFonts w:hint="default" w:ascii="Times New Roman CE" w:hAnsi="Times New Roman CE" w:cs="Times New Roman CE"/>
                <w:b/>
                <w:sz w:val="24"/>
                <w:szCs w:val="24"/>
              </w:rPr>
              <w:t>OPORTUNITĂŢI</w:t>
            </w:r>
          </w:p>
          <w:p w14:paraId="2D02E638">
            <w:pPr>
              <w:pStyle w:val="28"/>
              <w:widowControl/>
              <w:tabs>
                <w:tab w:val="left" w:pos="562"/>
              </w:tabs>
              <w:spacing w:line="312" w:lineRule="auto"/>
              <w:ind w:left="266" w:hanging="266"/>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Existenţa programelor de formare a cadrelor didactice, propuse de M.E.N.C.Ş. şi locale, propuse de Universităţi şi CCD, inclusiv programele europene;</w:t>
            </w:r>
          </w:p>
          <w:p w14:paraId="726AA2AC">
            <w:pPr>
              <w:pStyle w:val="28"/>
              <w:widowControl/>
              <w:tabs>
                <w:tab w:val="left" w:pos="562"/>
              </w:tabs>
              <w:spacing w:line="312" w:lineRule="auto"/>
              <w:ind w:left="266" w:hanging="266"/>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C.D.Ş - din perspectiva particularizării actului învăţării</w:t>
            </w:r>
          </w:p>
          <w:p w14:paraId="5A78BF60">
            <w:pPr>
              <w:pStyle w:val="29"/>
              <w:widowControl/>
              <w:tabs>
                <w:tab w:val="left" w:pos="504"/>
              </w:tabs>
              <w:spacing w:line="312" w:lineRule="auto"/>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Accesul la informaţie,</w:t>
            </w:r>
          </w:p>
          <w:p w14:paraId="507C2B3D">
            <w:pPr>
              <w:pStyle w:val="28"/>
              <w:widowControl/>
              <w:tabs>
                <w:tab w:val="left" w:pos="562"/>
              </w:tabs>
              <w:spacing w:line="312" w:lineRule="auto"/>
              <w:ind w:left="266" w:hanging="266"/>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Preocuparea şi sprijinul conducerii comunităţii locale pentru dezvoltarea baze materiale</w:t>
            </w:r>
          </w:p>
          <w:p w14:paraId="169E6C32">
            <w:pPr>
              <w:pStyle w:val="28"/>
              <w:widowControl/>
              <w:tabs>
                <w:tab w:val="left" w:pos="562"/>
              </w:tabs>
              <w:spacing w:line="312" w:lineRule="auto"/>
              <w:ind w:left="266" w:hanging="266"/>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Oferta bogată de auxiliare curriculare si de soft pentru studiul disciplinelor</w:t>
            </w:r>
          </w:p>
          <w:p w14:paraId="0A0174C9">
            <w:pPr>
              <w:pStyle w:val="30"/>
              <w:widowControl/>
              <w:tabs>
                <w:tab w:val="left" w:pos="468"/>
              </w:tabs>
              <w:spacing w:line="312" w:lineRule="auto"/>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Interesul în creştere al elevilor faţă de tehnologia informaţiei;</w:t>
            </w:r>
          </w:p>
          <w:p w14:paraId="3D62DF20">
            <w:pPr>
              <w:pStyle w:val="30"/>
              <w:widowControl/>
              <w:tabs>
                <w:tab w:val="left" w:pos="468"/>
              </w:tabs>
              <w:spacing w:line="312" w:lineRule="auto"/>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Încrederea comunităţii locale în calitatea procesului de învăţământ desfăşurat în această unitate şcolară.</w:t>
            </w:r>
          </w:p>
          <w:p w14:paraId="5C9BA125">
            <w:pPr>
              <w:pStyle w:val="30"/>
              <w:widowControl/>
              <w:tabs>
                <w:tab w:val="left" w:pos="468"/>
              </w:tabs>
              <w:spacing w:line="312" w:lineRule="auto"/>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Posibilitatea derulării unor programe de parteneriat cu instituţii precum: Poliţia ,</w:t>
            </w:r>
          </w:p>
          <w:p w14:paraId="5F18B496">
            <w:pPr>
              <w:pStyle w:val="24"/>
              <w:widowControl/>
              <w:spacing w:line="312" w:lineRule="auto"/>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Biserica, Primăria, Dispensarul din comună •   Posibilitatea efectuării unui număr mare de activităţi extraşcolare</w:t>
            </w:r>
          </w:p>
        </w:tc>
        <w:tc>
          <w:tcPr>
            <w:tcW w:w="5026" w:type="dxa"/>
            <w:tcBorders>
              <w:top w:val="single" w:color="auto" w:sz="6" w:space="0"/>
              <w:left w:val="single" w:color="auto" w:sz="6" w:space="0"/>
              <w:bottom w:val="single" w:color="auto" w:sz="6" w:space="0"/>
              <w:right w:val="single" w:color="auto" w:sz="6" w:space="0"/>
              <w:tl2br w:val="nil"/>
              <w:tr2bl w:val="nil"/>
            </w:tcBorders>
            <w:noWrap w:val="0"/>
            <w:vAlign w:val="top"/>
          </w:tcPr>
          <w:p w14:paraId="595CF99E">
            <w:pPr>
              <w:pStyle w:val="21"/>
              <w:widowControl/>
              <w:spacing w:line="312" w:lineRule="auto"/>
              <w:jc w:val="both"/>
              <w:rPr>
                <w:rStyle w:val="11"/>
                <w:rFonts w:hint="default" w:ascii="Times New Roman CE" w:hAnsi="Times New Roman CE" w:cs="Times New Roman CE"/>
                <w:sz w:val="24"/>
                <w:szCs w:val="24"/>
              </w:rPr>
            </w:pPr>
            <w:r>
              <w:rPr>
                <w:rStyle w:val="11"/>
                <w:rFonts w:hint="default" w:ascii="Times New Roman CE" w:hAnsi="Times New Roman CE" w:cs="Times New Roman CE"/>
                <w:sz w:val="24"/>
                <w:szCs w:val="24"/>
              </w:rPr>
              <w:t>AMENINŢĂRI</w:t>
            </w:r>
          </w:p>
          <w:p w14:paraId="3F3AF747">
            <w:pPr>
              <w:pStyle w:val="28"/>
              <w:widowControl/>
              <w:tabs>
                <w:tab w:val="left" w:pos="540"/>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Activitatea birocratică prin întocmiri de situaţii, rapoarte, statistici etc. în ritm alert.</w:t>
            </w:r>
          </w:p>
          <w:p w14:paraId="36E0DCFC">
            <w:pPr>
              <w:pStyle w:val="28"/>
              <w:widowControl/>
              <w:tabs>
                <w:tab w:val="left" w:pos="540"/>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Existenţa şi proliferarea unui mediu negativ al educaţiei informale, care promovează valori contrare celor ale şcolii</w:t>
            </w:r>
          </w:p>
          <w:p w14:paraId="52651C98">
            <w:pPr>
              <w:pStyle w:val="28"/>
              <w:widowControl/>
              <w:tabs>
                <w:tab w:val="left" w:pos="540"/>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Violenţa şi agresiunea în rândul tinerilor, în special a celor cu probleme familiale</w:t>
            </w:r>
          </w:p>
          <w:p w14:paraId="0D2D903C">
            <w:pPr>
              <w:pStyle w:val="30"/>
              <w:widowControl/>
              <w:tabs>
                <w:tab w:val="left" w:pos="446"/>
              </w:tabs>
              <w:spacing w:line="312" w:lineRule="auto"/>
              <w:ind w:firstLine="0"/>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hAnsi="Times New Roman CE" w:cs="Times New Roman CE"/>
                <w:sz w:val="24"/>
                <w:szCs w:val="24"/>
              </w:rPr>
              <w:t>Instabilitatea legislativă şi a curriculumului, dar  şi instabilitatea politică</w:t>
            </w:r>
          </w:p>
          <w:p w14:paraId="1ACA2BF1">
            <w:pPr>
              <w:pStyle w:val="28"/>
              <w:widowControl/>
              <w:tabs>
                <w:tab w:val="left" w:pos="562"/>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cs="Times New Roman CE"/>
                <w:sz w:val="24"/>
                <w:szCs w:val="24"/>
              </w:rPr>
              <w:t>•</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Inexistenţa unei oferte de formare cu caracter competiţional (organizarea de cursuri doar pentru a obţine adeverinţe) în sistemul de învăţământ;</w:t>
            </w:r>
          </w:p>
          <w:p w14:paraId="281F60D3">
            <w:pPr>
              <w:pStyle w:val="28"/>
              <w:widowControl/>
              <w:tabs>
                <w:tab w:val="left" w:pos="562"/>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Motivarea/stimularea slabă a cadrelor didactice prin politicile salariale curente</w:t>
            </w:r>
          </w:p>
          <w:p w14:paraId="1757A140">
            <w:pPr>
              <w:pStyle w:val="28"/>
              <w:widowControl/>
              <w:tabs>
                <w:tab w:val="left" w:pos="562"/>
              </w:tabs>
              <w:spacing w:line="312" w:lineRule="auto"/>
              <w:ind w:left="245" w:hanging="245"/>
              <w:jc w:val="both"/>
              <w:rPr>
                <w:rStyle w:val="10"/>
                <w:rFonts w:hint="default" w:ascii="Times New Roman CE" w:hAnsi="Times New Roman CE" w:cs="Times New Roman CE"/>
                <w:sz w:val="24"/>
                <w:szCs w:val="24"/>
              </w:rPr>
            </w:pPr>
            <w:r>
              <w:rPr>
                <w:rStyle w:val="10"/>
                <w:rFonts w:hint="default"/>
                <w:sz w:val="24"/>
                <w:szCs w:val="24"/>
              </w:rPr>
              <w:t>•</w:t>
            </w:r>
            <w:r>
              <w:rPr>
                <w:rStyle w:val="10"/>
                <w:rFonts w:hint="default"/>
                <w:sz w:val="24"/>
                <w:szCs w:val="24"/>
              </w:rPr>
              <w:tab/>
            </w:r>
            <w:r>
              <w:rPr>
                <w:rStyle w:val="10"/>
                <w:rFonts w:hint="default"/>
                <w:sz w:val="24"/>
                <w:szCs w:val="24"/>
              </w:rPr>
              <w:t>Deteriorarea mediului socio-economi</w:t>
            </w:r>
            <w:r>
              <w:rPr>
                <w:rStyle w:val="10"/>
                <w:rFonts w:hint="default" w:ascii="Times New Roman CE" w:hAnsi="Times New Roman CE" w:cs="Times New Roman CE"/>
                <w:sz w:val="24"/>
                <w:szCs w:val="24"/>
              </w:rPr>
              <w:t>c, familial; diminuarea interesului / capacităţii familiei de a susţine pregătirea şcolară a copiilor</w:t>
            </w:r>
          </w:p>
          <w:p w14:paraId="56CD2E23">
            <w:pPr>
              <w:pStyle w:val="28"/>
              <w:widowControl/>
              <w:tabs>
                <w:tab w:val="left" w:pos="562"/>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Spor demografic negativ cu implicaţii în dimensionarea reţelei şcolare şi a încadrării personalului didactic</w:t>
            </w:r>
          </w:p>
          <w:p w14:paraId="52B96581">
            <w:pPr>
              <w:pStyle w:val="28"/>
              <w:widowControl/>
              <w:tabs>
                <w:tab w:val="left" w:pos="562"/>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Inexistenta unei legislaţii coerente pentru asigurarea unei reale autonomii a şcolii;</w:t>
            </w:r>
          </w:p>
          <w:p w14:paraId="70A40B03">
            <w:pPr>
              <w:pStyle w:val="28"/>
              <w:widowControl/>
              <w:tabs>
                <w:tab w:val="left" w:pos="562"/>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Restrângeri de activitate pentru cadrele didactice titulare datorita scăderii populaţiei şcolare sau a migrării acesteia în străinătate</w:t>
            </w:r>
          </w:p>
          <w:p w14:paraId="007639A9">
            <w:pPr>
              <w:pStyle w:val="28"/>
              <w:widowControl/>
              <w:tabs>
                <w:tab w:val="left" w:pos="562"/>
              </w:tabs>
              <w:spacing w:line="312" w:lineRule="auto"/>
              <w:ind w:left="245" w:hanging="245"/>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w:t>
            </w:r>
            <w:r>
              <w:rPr>
                <w:rStyle w:val="10"/>
                <w:rFonts w:hint="default" w:ascii="Times New Roman CE" w:hAnsi="Times New Roman CE" w:cs="Times New Roman CE"/>
                <w:sz w:val="24"/>
                <w:szCs w:val="24"/>
              </w:rPr>
              <w:tab/>
            </w:r>
            <w:r>
              <w:rPr>
                <w:rStyle w:val="10"/>
                <w:rFonts w:hint="default" w:ascii="Times New Roman CE" w:hAnsi="Times New Roman CE" w:cs="Times New Roman CE"/>
                <w:sz w:val="24"/>
                <w:szCs w:val="24"/>
              </w:rPr>
              <w:t>Descentralizarea şi necunoaşterea beneficiilor acesteia ar putea crea şi întreţine conflicte, care ar dăuna procesului instructiv-educativ</w:t>
            </w:r>
          </w:p>
          <w:p w14:paraId="173363C2">
            <w:pPr>
              <w:pStyle w:val="28"/>
              <w:widowControl/>
              <w:tabs>
                <w:tab w:val="left" w:pos="562"/>
              </w:tabs>
              <w:spacing w:line="312" w:lineRule="auto"/>
              <w:ind w:left="245" w:hanging="245"/>
              <w:jc w:val="both"/>
              <w:rPr>
                <w:rStyle w:val="10"/>
                <w:rFonts w:hint="default"/>
                <w:sz w:val="24"/>
                <w:szCs w:val="24"/>
              </w:rPr>
            </w:pPr>
          </w:p>
        </w:tc>
      </w:tr>
    </w:tbl>
    <w:p w14:paraId="20F30F7D">
      <w:pPr>
        <w:jc w:val="both"/>
        <w:rPr>
          <w:rFonts w:hint="default" w:ascii="Times New Roman" w:hAnsi="Times New Roman" w:cs="Times New Roman"/>
          <w:lang w:val="ro-RO"/>
        </w:rPr>
      </w:pPr>
    </w:p>
    <w:p w14:paraId="486D8095">
      <w:pPr>
        <w:jc w:val="both"/>
        <w:rPr>
          <w:rFonts w:hint="default" w:ascii="Times New Roman" w:hAnsi="Times New Roman" w:cs="Times New Roman"/>
          <w:lang w:val="ro-RO"/>
        </w:rPr>
      </w:pPr>
    </w:p>
    <w:p w14:paraId="374A9503">
      <w:pPr>
        <w:jc w:val="both"/>
        <w:rPr>
          <w:rFonts w:hint="default" w:ascii="Times New Roman" w:hAnsi="Times New Roman" w:cs="Times New Roman"/>
          <w:lang w:val="ro-RO"/>
        </w:rPr>
      </w:pPr>
    </w:p>
    <w:p w14:paraId="5B9B00E5">
      <w:pPr>
        <w:jc w:val="both"/>
        <w:rPr>
          <w:rFonts w:hint="default" w:ascii="Times New Roman" w:hAnsi="Times New Roman" w:cs="Times New Roman"/>
          <w:lang w:val="ro-RO"/>
        </w:rPr>
      </w:pPr>
    </w:p>
    <w:p w14:paraId="18754280">
      <w:pPr>
        <w:jc w:val="both"/>
        <w:rPr>
          <w:rFonts w:hint="default" w:ascii="Times New Roman" w:hAnsi="Times New Roman" w:cs="Times New Roman"/>
          <w:lang w:val="ro-RO"/>
        </w:rPr>
      </w:pPr>
    </w:p>
    <w:p w14:paraId="0318B5EC">
      <w:pPr>
        <w:jc w:val="both"/>
        <w:rPr>
          <w:rFonts w:hint="default" w:cs="Times New Roman"/>
          <w:b/>
          <w:bCs/>
          <w:lang w:val="ro-RO"/>
        </w:rPr>
      </w:pPr>
      <w:r>
        <w:rPr>
          <w:rFonts w:hint="default" w:cs="Times New Roman"/>
          <w:b/>
          <w:bCs/>
          <w:lang w:val="ro-RO"/>
        </w:rPr>
        <w:t>CAPITOLUL II - DIAGNOZA MEDIULUI EXTERN - ANALIZA P.E.S.T.E</w:t>
      </w:r>
    </w:p>
    <w:p w14:paraId="4A4A689E">
      <w:pPr>
        <w:jc w:val="both"/>
        <w:rPr>
          <w:rFonts w:hint="default" w:cs="Times New Roman"/>
          <w:b/>
          <w:bCs/>
          <w:lang w:val="ro-RO"/>
        </w:rPr>
      </w:pPr>
    </w:p>
    <w:p w14:paraId="1B623306">
      <w:pPr>
        <w:jc w:val="both"/>
        <w:rPr>
          <w:rFonts w:hint="default" w:cs="Times New Roman"/>
          <w:b w:val="0"/>
          <w:bCs w:val="0"/>
          <w:lang w:val="ro-RO"/>
        </w:rPr>
      </w:pPr>
      <w:r>
        <w:rPr>
          <w:rFonts w:hint="default" w:cs="Times New Roman"/>
          <w:b w:val="0"/>
          <w:bCs w:val="0"/>
          <w:lang w:val="ro-RO" w:eastAsia="zh-CN"/>
        </w:rPr>
        <w:t xml:space="preserve">Când ne referim la mediul extern, avem în vedere următorii factori: politici, economici, sociali, tehnologici și ecologici. </w:t>
      </w:r>
    </w:p>
    <w:p w14:paraId="45873A1A">
      <w:pPr>
        <w:jc w:val="both"/>
        <w:rPr>
          <w:rFonts w:hint="default" w:cs="Times New Roman"/>
          <w:b w:val="0"/>
          <w:bCs w:val="0"/>
          <w:lang w:val="ro-RO"/>
        </w:rPr>
      </w:pPr>
      <w:r>
        <w:rPr>
          <w:rFonts w:hint="default" w:cs="Times New Roman"/>
          <w:b w:val="0"/>
          <w:bCs w:val="0"/>
          <w:lang w:val="ro-RO" w:eastAsia="zh-CN"/>
        </w:rPr>
        <w:t xml:space="preserve">Activitatea oricărei unități de învățământ este influenţată într-o mare măsură de factorii politici, economici, sociali, tehnologici şi ecologici, care se manifestă din mediul în care aceasta îşi desfăşoară activitatea. </w:t>
      </w:r>
    </w:p>
    <w:p w14:paraId="24E568B1">
      <w:pPr>
        <w:jc w:val="both"/>
        <w:rPr>
          <w:rFonts w:hint="default" w:cs="Times New Roman"/>
          <w:b w:val="0"/>
          <w:bCs w:val="0"/>
          <w:lang w:val="ro-RO"/>
        </w:rPr>
      </w:pPr>
      <w:r>
        <w:rPr>
          <w:rFonts w:hint="default" w:cs="Times New Roman"/>
          <w:b w:val="0"/>
          <w:bCs w:val="0"/>
          <w:lang w:val="ro-RO" w:eastAsia="zh-CN"/>
        </w:rPr>
        <w:t xml:space="preserve">Performanţa instituţională este stimulată sau atenuată semnificativ de conjunctura politică şi de evoluţia economică la nivel local, regional, naţional şi internaţional, de progresul social intern şi de integrarea în structurile economice şi culturale ale Uniunii Europene.Cuceririle tehnologice, invenţiile şi inovaţiile în domeniul industrial, precum şi necesitatea de a păstra un mediu natural ecologic pot contribui la eficientizarea procesului instructiv-educativ şi la asigurarea finalităţilor educaţionale. </w:t>
      </w:r>
    </w:p>
    <w:p w14:paraId="3F18686C">
      <w:pPr>
        <w:jc w:val="both"/>
        <w:rPr>
          <w:rFonts w:hint="default" w:cs="Times New Roman"/>
          <w:b w:val="0"/>
          <w:bCs w:val="0"/>
          <w:lang w:val="ro-RO"/>
        </w:rPr>
      </w:pPr>
      <w:r>
        <w:rPr>
          <w:rFonts w:hint="default" w:cs="Times New Roman"/>
          <w:b w:val="0"/>
          <w:bCs w:val="0"/>
          <w:lang w:val="ro-RO" w:eastAsia="zh-CN"/>
        </w:rPr>
        <w:t>De aceea, este necesară o radiografie exigentă a mediului în care îşi desfăşoară activitatea Școala Gimnazială Drăgoiești pentru a identifica oportunităţile pe care trebuie să le valorifice Planul de Dezvoltare Instituţională, în scopul maximizării rezultatelor.</w:t>
      </w:r>
    </w:p>
    <w:p w14:paraId="0A5BF17A">
      <w:pPr>
        <w:jc w:val="both"/>
        <w:rPr>
          <w:rFonts w:hint="default" w:cs="Times New Roman"/>
          <w:b/>
          <w:bCs/>
          <w:lang w:val="ro-RO"/>
        </w:rPr>
      </w:pPr>
      <w:r>
        <w:rPr>
          <w:rFonts w:hint="default" w:cs="Times New Roman"/>
          <w:b/>
          <w:bCs/>
          <w:lang w:val="ro-RO"/>
        </w:rPr>
        <w:tab/>
      </w:r>
      <w:r>
        <w:rPr>
          <w:rFonts w:hint="default" w:cs="Times New Roman"/>
          <w:b/>
          <w:bCs/>
          <w:lang w:val="ro-RO"/>
        </w:rPr>
        <w:tab/>
      </w:r>
      <w:r>
        <w:rPr>
          <w:rFonts w:hint="default" w:cs="Times New Roman"/>
          <w:b/>
          <w:bCs/>
          <w:lang w:val="ro-RO"/>
        </w:rPr>
        <w:tab/>
      </w:r>
      <w:r>
        <w:rPr>
          <w:rFonts w:hint="default" w:cs="Times New Roman"/>
          <w:b/>
          <w:bCs/>
          <w:lang w:val="ro-RO"/>
        </w:rPr>
        <w:tab/>
      </w:r>
      <w:r>
        <w:rPr>
          <w:rFonts w:hint="default" w:cs="Times New Roman"/>
          <w:b/>
          <w:bCs/>
          <w:lang w:val="ro-RO"/>
        </w:rPr>
        <w:t>II.1. Context Politic</w:t>
      </w:r>
    </w:p>
    <w:p w14:paraId="78BABC83">
      <w:pPr>
        <w:pStyle w:val="9"/>
        <w:widowControl/>
        <w:spacing w:line="312" w:lineRule="auto"/>
        <w:ind w:firstLine="677"/>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Şcoala se află în contextul politic actual, o societate în schimbare, în căutarea şi promovarea valorilor reale, este supus tranziţiei întregului sistem şi tuturor subsistemelor. Activitatea se desfăşoară având la bază Legea Educaţiei Naţionale, Statutul Cadrelor Didactice, ordinele şi notificările care susţin punerea în aplicare a reformei învăţământului, reforma managementului şcolar care vizează autonomia instituţiilor de învăţământ, pregătirea în domeniul managementului educaţional, raţionalizarea resurselor financiare şi umane.</w:t>
      </w:r>
    </w:p>
    <w:p w14:paraId="416BB1E0">
      <w:pPr>
        <w:pStyle w:val="12"/>
        <w:widowControl/>
        <w:spacing w:line="312" w:lineRule="auto"/>
        <w:ind w:left="814" w:firstLine="2157" w:firstLineChars="0"/>
        <w:jc w:val="both"/>
        <w:rPr>
          <w:rStyle w:val="11"/>
          <w:rFonts w:hint="default"/>
          <w:sz w:val="24"/>
          <w:szCs w:val="20"/>
        </w:rPr>
      </w:pPr>
      <w:r>
        <w:rPr>
          <w:rStyle w:val="11"/>
          <w:rFonts w:hint="default"/>
          <w:sz w:val="24"/>
          <w:szCs w:val="20"/>
          <w:lang w:val="ro-RO"/>
        </w:rPr>
        <w:t xml:space="preserve">II.2. Context </w:t>
      </w:r>
      <w:r>
        <w:rPr>
          <w:rStyle w:val="11"/>
          <w:rFonts w:hint="default"/>
          <w:sz w:val="24"/>
          <w:szCs w:val="20"/>
        </w:rPr>
        <w:t>Economic:</w:t>
      </w:r>
    </w:p>
    <w:p w14:paraId="24BE5970">
      <w:pPr>
        <w:pStyle w:val="9"/>
        <w:widowControl/>
        <w:spacing w:line="312" w:lineRule="auto"/>
        <w:ind w:firstLine="677"/>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Din acest punct de vedere se constată la nivel naţional creşterea ratei şomajului pe fondul orientării tinerilor cu preponderenţă spre liceele teoretice şi nu spre şcolile profesionale, deşi cererea de locuri de munca în domeniu depăşeşte oferta.</w:t>
      </w:r>
    </w:p>
    <w:p w14:paraId="6823F5EA">
      <w:pPr>
        <w:pStyle w:val="9"/>
        <w:widowControl/>
        <w:spacing w:line="312" w:lineRule="auto"/>
        <w:ind w:firstLine="670"/>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Cu toate că legislaţia financiară permite atragerea de surse extrabugetare la nivelul unităţilor de învăţământ, interesul agenţilor economici în acordarea de sponsorizări sau donaţii pentru şcoli este în continuare scăzut.</w:t>
      </w:r>
    </w:p>
    <w:p w14:paraId="735BE50F">
      <w:pPr>
        <w:pStyle w:val="9"/>
        <w:widowControl/>
        <w:spacing w:line="312" w:lineRule="auto"/>
        <w:ind w:firstLine="677"/>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Situaţia materială precară a multor părinţi este de cele mai multe ori cauza interesului scăzut faţă de şcoală al elevilor.</w:t>
      </w:r>
    </w:p>
    <w:p w14:paraId="7D5DD924">
      <w:pPr>
        <w:pStyle w:val="9"/>
        <w:widowControl/>
        <w:spacing w:line="312" w:lineRule="auto"/>
        <w:ind w:firstLine="670"/>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Toţi aceşti factori economici au efecte grave: dezintere</w:t>
      </w:r>
      <w:r>
        <w:rPr>
          <w:rStyle w:val="10"/>
          <w:rFonts w:hint="default"/>
          <w:sz w:val="24"/>
          <w:szCs w:val="20"/>
        </w:rPr>
        <w:t xml:space="preserve">s, absenteism </w:t>
      </w:r>
      <w:r>
        <w:rPr>
          <w:rStyle w:val="10"/>
          <w:rFonts w:hint="default" w:ascii="Times New Roman CE" w:hAnsi="Times New Roman CE" w:cs="Times New Roman CE"/>
          <w:sz w:val="24"/>
          <w:szCs w:val="20"/>
        </w:rPr>
        <w:t xml:space="preserve">, chiar abandon şcolar (cu precădere în rândul copiilor de etnie rromă). Tocmai de aceea impactul programelor </w:t>
      </w:r>
      <w:r>
        <w:rPr>
          <w:rStyle w:val="10"/>
          <w:rFonts w:hint="default"/>
          <w:sz w:val="24"/>
          <w:szCs w:val="20"/>
        </w:rPr>
        <w:t>sociale ( burse sociale,</w:t>
      </w:r>
      <w:r>
        <w:rPr>
          <w:rStyle w:val="10"/>
          <w:rFonts w:hint="default" w:ascii="Times New Roman CE" w:hAnsi="Times New Roman CE" w:cs="Times New Roman CE"/>
          <w:sz w:val="24"/>
          <w:szCs w:val="20"/>
        </w:rPr>
        <w:t>supliment de hrană, manuale, rechizite gratuite) este mare.</w:t>
      </w:r>
    </w:p>
    <w:p w14:paraId="70A4C694">
      <w:pPr>
        <w:pStyle w:val="12"/>
        <w:widowControl/>
        <w:spacing w:line="312" w:lineRule="auto"/>
        <w:ind w:left="2160" w:leftChars="0" w:firstLine="720" w:firstLineChars="0"/>
        <w:jc w:val="both"/>
        <w:rPr>
          <w:rStyle w:val="11"/>
          <w:rFonts w:hint="default"/>
          <w:sz w:val="24"/>
          <w:szCs w:val="20"/>
        </w:rPr>
      </w:pPr>
      <w:r>
        <w:rPr>
          <w:rStyle w:val="11"/>
          <w:rFonts w:hint="default"/>
          <w:sz w:val="24"/>
          <w:szCs w:val="20"/>
          <w:lang w:val="ro-RO"/>
        </w:rPr>
        <w:t xml:space="preserve">II.3. Context </w:t>
      </w:r>
      <w:r>
        <w:rPr>
          <w:rStyle w:val="11"/>
          <w:rFonts w:hint="default"/>
          <w:sz w:val="24"/>
          <w:szCs w:val="20"/>
        </w:rPr>
        <w:t>Social:</w:t>
      </w:r>
    </w:p>
    <w:p w14:paraId="4BBE7E81">
      <w:pPr>
        <w:pStyle w:val="9"/>
        <w:widowControl/>
        <w:spacing w:line="312" w:lineRule="auto"/>
        <w:ind w:firstLine="684"/>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Implicarea părinţilor în procesul instructiv-educativ este o problemă secundară, grija principală fiind asigurarea hranei copiilor. Efectele acestor probleme sociale se resimt asupra pregătirii elevilor.</w:t>
      </w:r>
    </w:p>
    <w:p w14:paraId="77250510">
      <w:pPr>
        <w:pStyle w:val="9"/>
        <w:widowControl/>
        <w:spacing w:line="312" w:lineRule="auto"/>
        <w:ind w:firstLine="684"/>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Există programe sociale pentru familiile fără venituri.</w:t>
      </w:r>
    </w:p>
    <w:p w14:paraId="64B81C32">
      <w:pPr>
        <w:pStyle w:val="9"/>
        <w:widowControl/>
        <w:spacing w:line="312" w:lineRule="auto"/>
        <w:ind w:firstLine="677"/>
        <w:rPr>
          <w:rStyle w:val="10"/>
          <w:rFonts w:hint="default"/>
          <w:sz w:val="24"/>
          <w:szCs w:val="20"/>
        </w:rPr>
      </w:pPr>
      <w:r>
        <w:rPr>
          <w:rStyle w:val="10"/>
          <w:rFonts w:hint="default" w:ascii="Times New Roman CE" w:hAnsi="Times New Roman CE" w:cs="Times New Roman CE"/>
          <w:sz w:val="24"/>
          <w:szCs w:val="20"/>
        </w:rPr>
        <w:t>O alta problemă socială este tendinţa mass-mediei de a prezenta ca regulă aspectele negative, cu efecte negative pe termen lung, şcoala trebuie să facă eforturi pentru a înlă</w:t>
      </w:r>
      <w:r>
        <w:rPr>
          <w:rStyle w:val="10"/>
          <w:rFonts w:hint="default"/>
          <w:sz w:val="24"/>
          <w:szCs w:val="20"/>
        </w:rPr>
        <w:t>tura sau atenua aceste efecte.</w:t>
      </w:r>
    </w:p>
    <w:p w14:paraId="67AE8370">
      <w:pPr>
        <w:pStyle w:val="9"/>
        <w:widowControl/>
        <w:spacing w:line="312" w:lineRule="auto"/>
        <w:ind w:firstLine="677"/>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În comună există puţine locuri publice unde copiii se întâlnesc,socializează.</w:t>
      </w:r>
    </w:p>
    <w:p w14:paraId="492E0FA5">
      <w:pPr>
        <w:pStyle w:val="9"/>
        <w:widowControl/>
        <w:spacing w:line="312" w:lineRule="auto"/>
        <w:ind w:firstLine="677"/>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Se constată organizarea unui număr redus de evenimente caritabile în comunitate.</w:t>
      </w:r>
    </w:p>
    <w:p w14:paraId="531FDE5E">
      <w:pPr>
        <w:pStyle w:val="12"/>
        <w:widowControl/>
        <w:spacing w:line="312" w:lineRule="auto"/>
        <w:ind w:left="2160" w:leftChars="0" w:firstLine="720" w:firstLineChars="0"/>
        <w:jc w:val="both"/>
        <w:rPr>
          <w:rStyle w:val="11"/>
          <w:rFonts w:hint="default"/>
          <w:sz w:val="24"/>
          <w:szCs w:val="20"/>
        </w:rPr>
      </w:pPr>
      <w:r>
        <w:rPr>
          <w:rStyle w:val="11"/>
          <w:rFonts w:hint="default"/>
          <w:sz w:val="24"/>
          <w:szCs w:val="20"/>
          <w:lang w:val="ro-RO"/>
        </w:rPr>
        <w:t xml:space="preserve">II.4. Context </w:t>
      </w:r>
      <w:r>
        <w:rPr>
          <w:rStyle w:val="11"/>
          <w:rFonts w:hint="default"/>
          <w:sz w:val="24"/>
          <w:szCs w:val="20"/>
        </w:rPr>
        <w:t>Tehnologic:</w:t>
      </w:r>
    </w:p>
    <w:p w14:paraId="73508FC1">
      <w:pPr>
        <w:pStyle w:val="26"/>
        <w:widowControl/>
        <w:spacing w:line="312" w:lineRule="auto"/>
        <w:ind w:firstLine="720"/>
        <w:jc w:val="both"/>
        <w:rPr>
          <w:rStyle w:val="10"/>
          <w:rFonts w:hint="default"/>
          <w:sz w:val="24"/>
          <w:szCs w:val="20"/>
        </w:rPr>
      </w:pPr>
      <w:r>
        <w:rPr>
          <w:rStyle w:val="10"/>
          <w:rFonts w:hint="default" w:ascii="Times New Roman CE" w:hAnsi="Times New Roman CE" w:cs="Times New Roman CE"/>
          <w:sz w:val="24"/>
          <w:szCs w:val="20"/>
        </w:rPr>
        <w:t>Pe plan naţional şi mondial de când populaţia se confruntă cu diferite tipuri de viruși și imbolnăviri se constată un accent pus pe tehnologia informaţiei şi comunicării. S-a imbunătăţit baza materială a şcolii cu zece leptopuri ,zece camere web</w:t>
      </w:r>
      <w:r>
        <w:rPr>
          <w:rStyle w:val="10"/>
          <w:rFonts w:hint="default"/>
          <w:sz w:val="24"/>
          <w:szCs w:val="20"/>
        </w:rPr>
        <w:t>,table flipchart,video proiectoare</w:t>
      </w:r>
      <w:r>
        <w:rPr>
          <w:rStyle w:val="10"/>
          <w:rFonts w:hint="default" w:ascii="Times New Roman CE" w:hAnsi="Times New Roman CE" w:cs="Times New Roman CE"/>
          <w:sz w:val="24"/>
          <w:szCs w:val="20"/>
        </w:rPr>
        <w:t xml:space="preserve"> pentru o mai buna desfăşurare a cursurilor în funcţie de situațiile în care se află şcoala</w:t>
      </w:r>
      <w:r>
        <w:rPr>
          <w:rStyle w:val="10"/>
          <w:rFonts w:hint="default"/>
          <w:sz w:val="24"/>
          <w:szCs w:val="20"/>
        </w:rPr>
        <w:t>.</w:t>
      </w:r>
    </w:p>
    <w:p w14:paraId="47046262">
      <w:pPr>
        <w:pStyle w:val="26"/>
        <w:widowControl/>
        <w:spacing w:line="312" w:lineRule="auto"/>
        <w:ind w:firstLine="720"/>
        <w:jc w:val="both"/>
        <w:rPr>
          <w:rStyle w:val="10"/>
          <w:rFonts w:hint="default"/>
          <w:sz w:val="24"/>
          <w:szCs w:val="20"/>
        </w:rPr>
      </w:pPr>
    </w:p>
    <w:p w14:paraId="7E4816DE">
      <w:pPr>
        <w:pStyle w:val="12"/>
        <w:widowControl/>
        <w:spacing w:line="312" w:lineRule="auto"/>
        <w:ind w:left="2160" w:leftChars="0" w:firstLine="720" w:firstLineChars="0"/>
        <w:jc w:val="both"/>
        <w:rPr>
          <w:rStyle w:val="11"/>
          <w:rFonts w:hint="default"/>
          <w:sz w:val="24"/>
          <w:szCs w:val="20"/>
        </w:rPr>
      </w:pPr>
      <w:r>
        <w:rPr>
          <w:rStyle w:val="11"/>
          <w:rFonts w:hint="default"/>
          <w:sz w:val="24"/>
          <w:szCs w:val="20"/>
          <w:lang w:val="ro-RO"/>
        </w:rPr>
        <w:t xml:space="preserve">II.5. Context </w:t>
      </w:r>
      <w:r>
        <w:rPr>
          <w:rStyle w:val="11"/>
          <w:rFonts w:hint="default"/>
          <w:sz w:val="24"/>
          <w:szCs w:val="20"/>
        </w:rPr>
        <w:t>Ecologic:</w:t>
      </w:r>
    </w:p>
    <w:p w14:paraId="759704F2">
      <w:pPr>
        <w:pStyle w:val="9"/>
        <w:widowControl/>
        <w:spacing w:line="312" w:lineRule="auto"/>
        <w:ind w:firstLine="677"/>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Pe măsura ce tehnologia se perfecţionează, stilul nostru de viaţă se schimbă. Preocupările în domeniul ecologic, din grija faţă de generaţiile viitoare, au în vedere reducerea poluării, folosirea unor materiale mai eficiente, reciclarea şi refolosirea lor.</w:t>
      </w:r>
    </w:p>
    <w:p w14:paraId="6F8FFDA9">
      <w:pPr>
        <w:pStyle w:val="9"/>
        <w:widowControl/>
        <w:spacing w:line="312" w:lineRule="auto"/>
        <w:ind w:firstLine="0"/>
        <w:rPr>
          <w:rStyle w:val="10"/>
          <w:rFonts w:hint="default"/>
          <w:sz w:val="24"/>
          <w:szCs w:val="20"/>
        </w:rPr>
      </w:pPr>
    </w:p>
    <w:p w14:paraId="3749E109">
      <w:pPr>
        <w:pStyle w:val="9"/>
        <w:widowControl/>
        <w:spacing w:line="312" w:lineRule="auto"/>
        <w:ind w:firstLine="0"/>
        <w:rPr>
          <w:rStyle w:val="10"/>
          <w:rFonts w:hint="default"/>
          <w:sz w:val="24"/>
          <w:szCs w:val="20"/>
        </w:rPr>
      </w:pPr>
      <w:r>
        <w:rPr>
          <w:rStyle w:val="10"/>
          <w:rFonts w:hint="default"/>
          <w:sz w:val="24"/>
          <w:szCs w:val="20"/>
        </w:rPr>
        <w:t>Echipa pentru dezvoltare ins</w:t>
      </w:r>
      <w:r>
        <w:rPr>
          <w:rStyle w:val="10"/>
          <w:rFonts w:hint="default" w:ascii="Times New Roman CE" w:hAnsi="Times New Roman CE" w:cs="Times New Roman CE"/>
          <w:sz w:val="24"/>
          <w:szCs w:val="20"/>
        </w:rPr>
        <w:t xml:space="preserve">tituţională pentru perioada 2024 </w:t>
      </w:r>
      <w:r>
        <w:rPr>
          <w:rStyle w:val="10"/>
          <w:rFonts w:hint="default"/>
          <w:sz w:val="24"/>
          <w:szCs w:val="20"/>
        </w:rPr>
        <w:t xml:space="preserve">– 2028 </w:t>
      </w:r>
      <w:r>
        <w:rPr>
          <w:rStyle w:val="10"/>
          <w:rFonts w:hint="default" w:ascii="Times New Roman CE" w:hAnsi="Times New Roman CE" w:cs="Times New Roman CE"/>
          <w:sz w:val="24"/>
          <w:szCs w:val="20"/>
        </w:rPr>
        <w:t>se prezintă astfel:</w:t>
      </w:r>
    </w:p>
    <w:p w14:paraId="41A8EB58">
      <w:pPr>
        <w:pStyle w:val="31"/>
        <w:widowControl/>
        <w:tabs>
          <w:tab w:val="left" w:pos="1152"/>
        </w:tabs>
        <w:spacing w:line="312" w:lineRule="auto"/>
        <w:ind w:left="0" w:leftChars="0" w:firstLine="0" w:firstLineChars="0"/>
        <w:jc w:val="both"/>
        <w:rPr>
          <w:rStyle w:val="10"/>
          <w:rFonts w:hint="default" w:ascii="Times New Roman CE" w:hAnsi="Times New Roman CE" w:cs="Times New Roman CE"/>
          <w:sz w:val="24"/>
          <w:szCs w:val="20"/>
        </w:rPr>
      </w:pPr>
      <w:r>
        <w:rPr>
          <w:rStyle w:val="10"/>
          <w:rFonts w:hint="default"/>
          <w:sz w:val="24"/>
          <w:szCs w:val="20"/>
        </w:rPr>
        <w:t xml:space="preserve">      1.</w:t>
      </w:r>
      <w:r>
        <w:rPr>
          <w:rStyle w:val="10"/>
          <w:rFonts w:hint="default"/>
          <w:sz w:val="24"/>
          <w:szCs w:val="20"/>
        </w:rPr>
        <w:tab/>
      </w:r>
      <w:r>
        <w:rPr>
          <w:rStyle w:val="10"/>
          <w:rFonts w:hint="default"/>
          <w:sz w:val="24"/>
          <w:szCs w:val="20"/>
        </w:rPr>
        <w:t>Directoru</w:t>
      </w:r>
      <w:r>
        <w:rPr>
          <w:rStyle w:val="10"/>
          <w:rFonts w:hint="default" w:ascii="Times New Roman CE" w:hAnsi="Times New Roman CE" w:cs="Times New Roman CE"/>
          <w:sz w:val="24"/>
          <w:szCs w:val="20"/>
        </w:rPr>
        <w:t>l şcolii (managerul) - coordonator al echipei, organizează, proiectează şi</w:t>
      </w:r>
      <w:r>
        <w:rPr>
          <w:rStyle w:val="10"/>
          <w:rFonts w:hint="default" w:ascii="Times New Roman CE" w:hAnsi="Times New Roman CE" w:cs="Times New Roman CE"/>
          <w:sz w:val="24"/>
          <w:szCs w:val="20"/>
        </w:rPr>
        <w:br w:type="textWrapping"/>
      </w:r>
      <w:r>
        <w:rPr>
          <w:rStyle w:val="10"/>
          <w:rFonts w:hint="default" w:ascii="Times New Roman CE" w:hAnsi="Times New Roman CE" w:cs="Times New Roman CE"/>
          <w:sz w:val="24"/>
          <w:szCs w:val="20"/>
        </w:rPr>
        <w:t>acţionează pentru stabilirea misiunii şcolii, obiectivelor generale şi strat</w:t>
      </w:r>
      <w:r>
        <w:rPr>
          <w:rStyle w:val="10"/>
          <w:rFonts w:hint="default"/>
          <w:sz w:val="24"/>
          <w:szCs w:val="20"/>
        </w:rPr>
        <w:t xml:space="preserve">egiilor de realizare a planului </w:t>
      </w:r>
      <w:r>
        <w:rPr>
          <w:rStyle w:val="10"/>
          <w:rFonts w:hint="default" w:ascii="Times New Roman CE" w:hAnsi="Times New Roman CE" w:cs="Times New Roman CE"/>
          <w:sz w:val="24"/>
          <w:szCs w:val="20"/>
        </w:rPr>
        <w:t>de dezvoltare instituţională.</w:t>
      </w:r>
    </w:p>
    <w:p w14:paraId="43561B6E">
      <w:pPr>
        <w:pStyle w:val="31"/>
        <w:widowControl/>
        <w:tabs>
          <w:tab w:val="left" w:pos="1066"/>
        </w:tabs>
        <w:spacing w:line="312" w:lineRule="auto"/>
        <w:ind w:left="835" w:firstLine="0"/>
        <w:jc w:val="both"/>
        <w:rPr>
          <w:rStyle w:val="10"/>
          <w:rFonts w:hint="default"/>
          <w:sz w:val="24"/>
          <w:szCs w:val="20"/>
        </w:rPr>
      </w:pPr>
      <w:r>
        <w:rPr>
          <w:rStyle w:val="10"/>
          <w:rFonts w:hint="default"/>
          <w:sz w:val="24"/>
          <w:szCs w:val="20"/>
        </w:rPr>
        <w:t>2.</w:t>
      </w:r>
      <w:r>
        <w:rPr>
          <w:rStyle w:val="10"/>
          <w:rFonts w:hint="default"/>
          <w:sz w:val="24"/>
          <w:szCs w:val="20"/>
        </w:rPr>
        <w:tab/>
      </w:r>
      <w:r>
        <w:rPr>
          <w:rStyle w:val="10"/>
          <w:rFonts w:hint="default"/>
          <w:sz w:val="24"/>
          <w:szCs w:val="20"/>
        </w:rPr>
        <w:t>Membrii echipei :</w:t>
      </w:r>
    </w:p>
    <w:p w14:paraId="78BB3994">
      <w:pPr>
        <w:pStyle w:val="32"/>
        <w:widowControl/>
        <w:numPr>
          <w:ilvl w:val="0"/>
          <w:numId w:val="4"/>
        </w:numPr>
        <w:tabs>
          <w:tab w:val="left" w:pos="850"/>
        </w:tabs>
        <w:spacing w:line="312" w:lineRule="auto"/>
        <w:ind w:left="284"/>
        <w:jc w:val="both"/>
        <w:rPr>
          <w:rStyle w:val="10"/>
          <w:rFonts w:hint="default" w:ascii="Times New Roman CE" w:hAnsi="Times New Roman CE" w:cs="Times New Roman CE"/>
          <w:sz w:val="24"/>
          <w:szCs w:val="20"/>
        </w:rPr>
      </w:pPr>
      <w:r>
        <w:rPr>
          <w:rStyle w:val="10"/>
          <w:rFonts w:hint="default" w:ascii="Times New Roman CE" w:hAnsi="Times New Roman CE" w:cs="Times New Roman CE"/>
          <w:sz w:val="24"/>
          <w:szCs w:val="20"/>
        </w:rPr>
        <w:t>coordonatorul de proiecte şi programe şcolare şi extraşcolare ;</w:t>
      </w:r>
    </w:p>
    <w:p w14:paraId="20707202">
      <w:pPr>
        <w:pStyle w:val="32"/>
        <w:widowControl/>
        <w:numPr>
          <w:ilvl w:val="0"/>
          <w:numId w:val="4"/>
        </w:numPr>
        <w:tabs>
          <w:tab w:val="left" w:pos="850"/>
        </w:tabs>
        <w:spacing w:line="312" w:lineRule="auto"/>
        <w:ind w:left="284"/>
        <w:jc w:val="both"/>
        <w:rPr>
          <w:rStyle w:val="10"/>
          <w:rFonts w:hint="default"/>
          <w:sz w:val="24"/>
          <w:szCs w:val="20"/>
        </w:rPr>
      </w:pPr>
      <w:r>
        <w:rPr>
          <w:rStyle w:val="10"/>
          <w:rFonts w:hint="default"/>
          <w:sz w:val="24"/>
          <w:szCs w:val="20"/>
        </w:rPr>
        <w:t>membru nivel primar;</w:t>
      </w:r>
    </w:p>
    <w:p w14:paraId="4BA7219A">
      <w:pPr>
        <w:pStyle w:val="32"/>
        <w:widowControl/>
        <w:numPr>
          <w:ilvl w:val="0"/>
          <w:numId w:val="4"/>
        </w:numPr>
        <w:tabs>
          <w:tab w:val="left" w:pos="850"/>
        </w:tabs>
        <w:spacing w:line="312" w:lineRule="auto"/>
        <w:ind w:left="284"/>
        <w:jc w:val="both"/>
        <w:rPr>
          <w:rStyle w:val="10"/>
          <w:rFonts w:hint="default"/>
          <w:sz w:val="24"/>
          <w:szCs w:val="20"/>
        </w:rPr>
      </w:pPr>
      <w:r>
        <w:rPr>
          <w:rStyle w:val="10"/>
          <w:rFonts w:hint="default"/>
          <w:sz w:val="24"/>
          <w:szCs w:val="20"/>
        </w:rPr>
        <w:t>membru nivel gimnazial;</w:t>
      </w:r>
    </w:p>
    <w:p w14:paraId="3A0651C9">
      <w:pPr>
        <w:pStyle w:val="32"/>
        <w:widowControl/>
        <w:numPr>
          <w:ilvl w:val="0"/>
          <w:numId w:val="4"/>
        </w:numPr>
        <w:tabs>
          <w:tab w:val="left" w:pos="850"/>
        </w:tabs>
        <w:spacing w:line="312" w:lineRule="auto"/>
        <w:ind w:left="284"/>
        <w:jc w:val="both"/>
        <w:rPr>
          <w:rStyle w:val="10"/>
          <w:rFonts w:hint="default"/>
          <w:sz w:val="24"/>
          <w:szCs w:val="20"/>
        </w:rPr>
      </w:pPr>
      <w:r>
        <w:rPr>
          <w:rStyle w:val="10"/>
          <w:rFonts w:hint="default"/>
          <w:sz w:val="24"/>
          <w:szCs w:val="20"/>
        </w:rPr>
        <w:t>responsabilii de catedre / pe arii curriculare ;</w:t>
      </w:r>
    </w:p>
    <w:p w14:paraId="332508F8">
      <w:pPr>
        <w:pStyle w:val="26"/>
        <w:widowControl/>
        <w:numPr>
          <w:ilvl w:val="0"/>
          <w:numId w:val="4"/>
        </w:numPr>
        <w:tabs>
          <w:tab w:val="left" w:pos="691"/>
        </w:tabs>
        <w:spacing w:line="312" w:lineRule="auto"/>
        <w:ind w:left="353"/>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responsabilul cu perfecţionarea si formarea continuă pe tot parcursul vieţii;</w:t>
      </w:r>
    </w:p>
    <w:p w14:paraId="2DD02506">
      <w:pPr>
        <w:pStyle w:val="26"/>
        <w:widowControl/>
        <w:numPr>
          <w:ilvl w:val="0"/>
          <w:numId w:val="4"/>
        </w:numPr>
        <w:tabs>
          <w:tab w:val="left" w:pos="691"/>
        </w:tabs>
        <w:spacing w:line="312" w:lineRule="auto"/>
        <w:ind w:left="353"/>
        <w:jc w:val="both"/>
        <w:rPr>
          <w:rStyle w:val="10"/>
          <w:rFonts w:hint="default"/>
          <w:sz w:val="24"/>
          <w:szCs w:val="24"/>
        </w:rPr>
      </w:pPr>
      <w:r>
        <w:rPr>
          <w:rStyle w:val="10"/>
          <w:rFonts w:hint="default"/>
          <w:sz w:val="24"/>
          <w:szCs w:val="24"/>
        </w:rPr>
        <w:t>responsabilul cu calitatea;</w:t>
      </w:r>
    </w:p>
    <w:p w14:paraId="61C899B9">
      <w:pPr>
        <w:pStyle w:val="26"/>
        <w:widowControl/>
        <w:tabs>
          <w:tab w:val="left" w:pos="691"/>
        </w:tabs>
        <w:spacing w:line="312" w:lineRule="auto"/>
        <w:ind w:left="353"/>
        <w:jc w:val="both"/>
        <w:rPr>
          <w:rStyle w:val="10"/>
          <w:rFonts w:hint="default"/>
          <w:sz w:val="24"/>
          <w:szCs w:val="24"/>
        </w:rPr>
      </w:pPr>
    </w:p>
    <w:p w14:paraId="0CB94B59">
      <w:pPr>
        <w:pStyle w:val="26"/>
        <w:widowControl/>
        <w:numPr>
          <w:ilvl w:val="0"/>
          <w:numId w:val="4"/>
        </w:numPr>
        <w:tabs>
          <w:tab w:val="left" w:pos="691"/>
        </w:tabs>
        <w:spacing w:before="7" w:line="312" w:lineRule="auto"/>
        <w:ind w:left="353"/>
        <w:jc w:val="both"/>
        <w:rPr>
          <w:rStyle w:val="10"/>
          <w:rFonts w:hint="default"/>
          <w:sz w:val="24"/>
          <w:szCs w:val="24"/>
        </w:rPr>
      </w:pPr>
      <w:r>
        <w:rPr>
          <w:rStyle w:val="10"/>
          <w:rFonts w:hint="default" w:ascii="Times New Roman CE" w:hAnsi="Times New Roman CE" w:cs="Times New Roman CE"/>
          <w:sz w:val="24"/>
          <w:szCs w:val="24"/>
        </w:rPr>
        <w:t>responsabil structură Scoala Primară Mazănăeşti;</w:t>
      </w:r>
    </w:p>
    <w:p w14:paraId="68F46578">
      <w:pPr>
        <w:pStyle w:val="33"/>
        <w:widowControl/>
        <w:spacing w:line="312" w:lineRule="auto"/>
        <w:ind w:firstLine="353"/>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Echipa poate solicita sau consulta orice altă persoană din şcoală în vederea realizării activităţilor propuse.</w:t>
      </w:r>
    </w:p>
    <w:p w14:paraId="56F48523">
      <w:pPr>
        <w:pStyle w:val="33"/>
        <w:widowControl/>
        <w:spacing w:before="230" w:line="312" w:lineRule="auto"/>
        <w:ind w:left="691"/>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3. Suportul extern al echipei şcolii este asigurat de:</w:t>
      </w:r>
    </w:p>
    <w:p w14:paraId="4CE9D21D">
      <w:pPr>
        <w:pStyle w:val="26"/>
        <w:widowControl/>
        <w:numPr>
          <w:ilvl w:val="0"/>
          <w:numId w:val="4"/>
        </w:numPr>
        <w:tabs>
          <w:tab w:val="left" w:pos="691"/>
        </w:tabs>
        <w:spacing w:line="312" w:lineRule="auto"/>
        <w:ind w:left="353"/>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preşedintele Consiliului Reprezentativ al Părinţilor ;</w:t>
      </w:r>
    </w:p>
    <w:p w14:paraId="10A9F57B">
      <w:pPr>
        <w:pStyle w:val="26"/>
        <w:widowControl/>
        <w:numPr>
          <w:ilvl w:val="0"/>
          <w:numId w:val="4"/>
        </w:numPr>
        <w:tabs>
          <w:tab w:val="left" w:pos="691"/>
        </w:tabs>
        <w:spacing w:line="312" w:lineRule="auto"/>
        <w:ind w:left="353"/>
        <w:jc w:val="both"/>
        <w:rPr>
          <w:rStyle w:val="10"/>
          <w:rFonts w:hint="default"/>
          <w:sz w:val="24"/>
          <w:szCs w:val="24"/>
        </w:rPr>
      </w:pPr>
      <w:r>
        <w:rPr>
          <w:rStyle w:val="10"/>
          <w:rFonts w:hint="default"/>
          <w:sz w:val="24"/>
          <w:szCs w:val="24"/>
        </w:rPr>
        <w:t>reprezentantu</w:t>
      </w:r>
      <w:r>
        <w:rPr>
          <w:rStyle w:val="10"/>
          <w:rFonts w:hint="default" w:ascii="Times New Roman CE" w:hAnsi="Times New Roman CE" w:cs="Times New Roman CE"/>
          <w:sz w:val="24"/>
          <w:szCs w:val="24"/>
        </w:rPr>
        <w:t xml:space="preserve">l Primăriei </w:t>
      </w:r>
    </w:p>
    <w:p w14:paraId="68E23DCE">
      <w:pPr>
        <w:pStyle w:val="26"/>
        <w:widowControl/>
        <w:numPr>
          <w:ilvl w:val="0"/>
          <w:numId w:val="4"/>
        </w:numPr>
        <w:tabs>
          <w:tab w:val="left" w:pos="691"/>
        </w:tabs>
        <w:spacing w:line="312" w:lineRule="auto"/>
        <w:ind w:left="353"/>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reprezentanţi ai societăţii civile (în funcţie de obiective şi activităţi).</w:t>
      </w:r>
    </w:p>
    <w:p w14:paraId="263A2D39">
      <w:pPr>
        <w:pStyle w:val="26"/>
        <w:widowControl/>
        <w:numPr>
          <w:ilvl w:val="0"/>
          <w:numId w:val="4"/>
        </w:numPr>
        <w:tabs>
          <w:tab w:val="left" w:pos="691"/>
        </w:tabs>
        <w:spacing w:line="312" w:lineRule="auto"/>
        <w:ind w:left="353"/>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reprezentanţi ai unor instituţii de cultură şi de învăţământ;</w:t>
      </w:r>
    </w:p>
    <w:p w14:paraId="636A17F0">
      <w:pPr>
        <w:pStyle w:val="26"/>
        <w:widowControl/>
        <w:numPr>
          <w:ilvl w:val="0"/>
          <w:numId w:val="4"/>
        </w:numPr>
        <w:tabs>
          <w:tab w:val="left" w:pos="691"/>
        </w:tabs>
        <w:spacing w:line="312" w:lineRule="auto"/>
        <w:ind w:left="353"/>
        <w:jc w:val="both"/>
        <w:rPr>
          <w:rStyle w:val="10"/>
          <w:rFonts w:hint="default"/>
          <w:sz w:val="24"/>
          <w:szCs w:val="24"/>
        </w:rPr>
      </w:pPr>
      <w:r>
        <w:rPr>
          <w:rStyle w:val="10"/>
          <w:rFonts w:hint="default" w:ascii="Times New Roman CE" w:hAnsi="Times New Roman CE" w:cs="Times New Roman CE"/>
          <w:sz w:val="24"/>
          <w:szCs w:val="24"/>
        </w:rPr>
        <w:t>reprezentanţi ai unor instituţ</w:t>
      </w:r>
      <w:r>
        <w:rPr>
          <w:rStyle w:val="10"/>
          <w:rFonts w:hint="default"/>
          <w:sz w:val="24"/>
          <w:szCs w:val="24"/>
        </w:rPr>
        <w:t>ii similare.</w:t>
      </w:r>
    </w:p>
    <w:p w14:paraId="555FD32D">
      <w:pPr>
        <w:pStyle w:val="6"/>
        <w:widowControl/>
        <w:spacing w:line="240" w:lineRule="exact"/>
        <w:jc w:val="both"/>
        <w:rPr>
          <w:rFonts w:hint="default" w:cs="Times New Roman"/>
          <w:b/>
          <w:bCs/>
          <w:i/>
          <w:iCs/>
          <w:sz w:val="28"/>
          <w:szCs w:val="28"/>
          <w:lang w:val="ro-RO"/>
        </w:rPr>
      </w:pPr>
    </w:p>
    <w:p w14:paraId="4E16F352">
      <w:pPr>
        <w:pStyle w:val="6"/>
        <w:widowControl/>
        <w:spacing w:line="240" w:lineRule="exact"/>
        <w:jc w:val="both"/>
        <w:rPr>
          <w:rFonts w:hint="default" w:cs="Times New Roman"/>
          <w:b/>
          <w:bCs/>
          <w:i/>
          <w:iCs/>
          <w:sz w:val="28"/>
          <w:szCs w:val="28"/>
          <w:lang w:val="ro-RO"/>
        </w:rPr>
      </w:pPr>
    </w:p>
    <w:p w14:paraId="7C50F699">
      <w:pPr>
        <w:pStyle w:val="6"/>
        <w:widowControl/>
        <w:spacing w:line="240" w:lineRule="exact"/>
        <w:jc w:val="center"/>
        <w:rPr>
          <w:rFonts w:hint="default" w:cs="Times New Roman"/>
          <w:b/>
          <w:bCs/>
          <w:i/>
          <w:iCs/>
          <w:sz w:val="28"/>
          <w:szCs w:val="28"/>
          <w:lang w:val="ro-RO"/>
        </w:rPr>
      </w:pPr>
      <w:r>
        <w:rPr>
          <w:rFonts w:hint="default" w:cs="Times New Roman"/>
          <w:b/>
          <w:bCs/>
          <w:i/>
          <w:iCs/>
          <w:sz w:val="28"/>
          <w:szCs w:val="28"/>
          <w:lang w:val="ro-RO"/>
        </w:rPr>
        <w:t>CAPITOLUL III - STRATEGIA Școlii Gimnaziale Drăgoiești</w:t>
      </w:r>
    </w:p>
    <w:p w14:paraId="0B5B8928">
      <w:pPr>
        <w:pStyle w:val="6"/>
        <w:widowControl/>
        <w:spacing w:line="240" w:lineRule="exact"/>
        <w:jc w:val="both"/>
        <w:rPr>
          <w:rFonts w:hint="default" w:cs="Times New Roman"/>
          <w:b/>
          <w:bCs/>
          <w:i/>
          <w:iCs/>
          <w:sz w:val="28"/>
          <w:szCs w:val="28"/>
          <w:lang w:val="ro-RO"/>
        </w:rPr>
      </w:pPr>
    </w:p>
    <w:p w14:paraId="013804CE">
      <w:pPr>
        <w:pStyle w:val="6"/>
        <w:widowControl/>
        <w:spacing w:line="240" w:lineRule="exact"/>
        <w:jc w:val="center"/>
        <w:rPr>
          <w:rFonts w:hint="default" w:cs="Times New Roman"/>
          <w:b/>
          <w:bCs/>
          <w:i/>
          <w:iCs/>
          <w:sz w:val="28"/>
          <w:szCs w:val="28"/>
          <w:lang w:val="ro-RO"/>
        </w:rPr>
      </w:pPr>
      <w:r>
        <w:rPr>
          <w:rFonts w:hint="default" w:cs="Times New Roman"/>
          <w:b/>
          <w:bCs/>
          <w:i/>
          <w:iCs/>
          <w:sz w:val="28"/>
          <w:szCs w:val="28"/>
          <w:lang w:val="ro-RO"/>
        </w:rPr>
        <w:t xml:space="preserve">III.1. Viziunea școlii </w:t>
      </w:r>
    </w:p>
    <w:p w14:paraId="0739257C">
      <w:pPr>
        <w:pStyle w:val="6"/>
        <w:widowControl/>
        <w:spacing w:line="240" w:lineRule="exact"/>
        <w:jc w:val="both"/>
        <w:rPr>
          <w:rStyle w:val="34"/>
          <w:rFonts w:hint="default"/>
          <w:b w:val="0"/>
          <w:i/>
          <w:sz w:val="24"/>
          <w:szCs w:val="24"/>
        </w:rPr>
      </w:pPr>
    </w:p>
    <w:p w14:paraId="36956827">
      <w:pPr>
        <w:pStyle w:val="6"/>
        <w:widowControl/>
        <w:spacing w:line="240" w:lineRule="exact"/>
        <w:jc w:val="both"/>
        <w:rPr>
          <w:rFonts w:hint="default" w:cs="Times New Roman"/>
          <w:b w:val="0"/>
          <w:bCs w:val="0"/>
          <w:i w:val="0"/>
          <w:iCs w:val="0"/>
          <w:sz w:val="28"/>
          <w:szCs w:val="28"/>
          <w:lang w:val="ro-RO"/>
        </w:rPr>
      </w:pPr>
      <w:r>
        <w:rPr>
          <w:rStyle w:val="34"/>
          <w:rFonts w:hint="default"/>
          <w:b w:val="0"/>
          <w:i/>
          <w:sz w:val="24"/>
          <w:szCs w:val="24"/>
        </w:rPr>
        <w:t>Împreună ne dorim să îi pregătim pe toți să devină cetățeni empatici, bine informați și implicați social, capabili să își croiască propriul viitor cu încredere.</w:t>
      </w:r>
    </w:p>
    <w:p w14:paraId="12F1CCB6">
      <w:pPr>
        <w:jc w:val="both"/>
        <w:rPr>
          <w:rFonts w:hint="default" w:cs="Times New Roman"/>
          <w:b/>
          <w:bCs/>
          <w:lang w:val="ro-RO"/>
        </w:rPr>
      </w:pPr>
    </w:p>
    <w:p w14:paraId="7C457842">
      <w:pPr>
        <w:jc w:val="center"/>
        <w:rPr>
          <w:rFonts w:hint="default" w:cs="Times New Roman"/>
          <w:b/>
          <w:bCs/>
          <w:i/>
          <w:iCs/>
          <w:lang w:val="ro-RO"/>
        </w:rPr>
      </w:pPr>
      <w:r>
        <w:rPr>
          <w:rFonts w:hint="default" w:cs="Times New Roman"/>
          <w:b/>
          <w:bCs/>
          <w:i/>
          <w:iCs/>
          <w:lang w:val="ro-RO"/>
        </w:rPr>
        <w:t>III. 2. Misiunea școlii</w:t>
      </w:r>
    </w:p>
    <w:p w14:paraId="162A89E5">
      <w:pPr>
        <w:pStyle w:val="35"/>
        <w:widowControl/>
        <w:spacing w:line="360" w:lineRule="auto"/>
        <w:jc w:val="both"/>
        <w:rPr>
          <w:rFonts w:hint="default"/>
          <w:i/>
          <w:sz w:val="24"/>
          <w:szCs w:val="24"/>
        </w:rPr>
      </w:pPr>
    </w:p>
    <w:p w14:paraId="406B5060">
      <w:pPr>
        <w:pStyle w:val="35"/>
        <w:widowControl/>
        <w:spacing w:line="360" w:lineRule="auto"/>
        <w:jc w:val="both"/>
        <w:rPr>
          <w:rFonts w:hint="default"/>
          <w:i/>
          <w:sz w:val="24"/>
          <w:szCs w:val="24"/>
        </w:rPr>
      </w:pPr>
      <w:r>
        <w:rPr>
          <w:rFonts w:hint="default"/>
          <w:i/>
          <w:sz w:val="24"/>
          <w:szCs w:val="24"/>
        </w:rPr>
        <w:t>Promovăm o educație care îmbrățișează responsabilitatea și diversitatea, călăuzind fiecare elev pe drumul său unic. În această călătorie, inclusiv copiii cu cerințe educaționale speciale își găsesc locul fiind încurajați să își descopere abilitățile și să contribuie activ la comunitatea din jur.</w:t>
      </w:r>
    </w:p>
    <w:p w14:paraId="76771443">
      <w:pPr>
        <w:pStyle w:val="35"/>
        <w:widowControl/>
        <w:spacing w:line="360" w:lineRule="auto"/>
        <w:jc w:val="both"/>
        <w:rPr>
          <w:rFonts w:hint="default"/>
          <w:i/>
          <w:sz w:val="24"/>
          <w:szCs w:val="24"/>
          <w:lang w:val="ro-RO"/>
        </w:rPr>
      </w:pPr>
      <w:r>
        <w:rPr>
          <w:rFonts w:hint="default"/>
          <w:i/>
          <w:sz w:val="24"/>
          <w:szCs w:val="24"/>
          <w:lang w:val="ro-RO"/>
        </w:rPr>
        <w:tab/>
      </w:r>
      <w:r>
        <w:rPr>
          <w:rFonts w:hint="default"/>
          <w:i/>
          <w:sz w:val="24"/>
          <w:szCs w:val="24"/>
          <w:lang w:val="ro-RO"/>
        </w:rPr>
        <w:tab/>
      </w:r>
      <w:r>
        <w:rPr>
          <w:rFonts w:hint="default"/>
          <w:i/>
          <w:sz w:val="24"/>
          <w:szCs w:val="24"/>
          <w:lang w:val="ro-RO"/>
        </w:rPr>
        <w:tab/>
      </w:r>
      <w:r>
        <w:rPr>
          <w:rFonts w:hint="default"/>
          <w:i/>
          <w:sz w:val="24"/>
          <w:szCs w:val="24"/>
          <w:lang w:val="ro-RO"/>
        </w:rPr>
        <w:tab/>
      </w:r>
      <w:r>
        <w:rPr>
          <w:rFonts w:hint="default"/>
          <w:i/>
          <w:sz w:val="24"/>
          <w:szCs w:val="24"/>
          <w:lang w:val="ro-RO"/>
        </w:rPr>
        <w:tab/>
      </w:r>
    </w:p>
    <w:p w14:paraId="49EF5C4F">
      <w:pPr>
        <w:pStyle w:val="35"/>
        <w:widowControl/>
        <w:spacing w:line="360" w:lineRule="auto"/>
        <w:jc w:val="both"/>
        <w:rPr>
          <w:rFonts w:hint="default"/>
          <w:b/>
          <w:bCs/>
          <w:i/>
          <w:sz w:val="24"/>
          <w:szCs w:val="24"/>
          <w:lang w:val="ro-RO"/>
        </w:rPr>
      </w:pPr>
      <w:r>
        <w:rPr>
          <w:rFonts w:hint="default"/>
          <w:i/>
          <w:sz w:val="24"/>
          <w:szCs w:val="24"/>
          <w:lang w:val="ro-RO"/>
        </w:rPr>
        <w:tab/>
      </w:r>
      <w:r>
        <w:rPr>
          <w:rFonts w:hint="default"/>
          <w:i/>
          <w:sz w:val="24"/>
          <w:szCs w:val="24"/>
          <w:lang w:val="ro-RO"/>
        </w:rPr>
        <w:tab/>
      </w:r>
      <w:r>
        <w:rPr>
          <w:rFonts w:hint="default"/>
          <w:i/>
          <w:sz w:val="24"/>
          <w:szCs w:val="24"/>
          <w:lang w:val="ro-RO"/>
        </w:rPr>
        <w:tab/>
      </w:r>
      <w:r>
        <w:rPr>
          <w:rFonts w:hint="default"/>
          <w:i/>
          <w:sz w:val="24"/>
          <w:szCs w:val="24"/>
          <w:lang w:val="ro-RO"/>
        </w:rPr>
        <w:tab/>
      </w:r>
      <w:r>
        <w:rPr>
          <w:rFonts w:hint="default"/>
          <w:b/>
          <w:bCs/>
          <w:i/>
          <w:sz w:val="24"/>
          <w:szCs w:val="24"/>
          <w:lang w:val="ro-RO"/>
        </w:rPr>
        <w:t>III.3. Țintele strategice</w:t>
      </w:r>
    </w:p>
    <w:p w14:paraId="5E479840">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Pornind de la misiunea și viziunea școlii, de la rezultatele diagnozei și autoevaluării, am formulat următoarele ținte strategice în vederea dezvoltării Școlii Gimnaziale </w:t>
      </w:r>
      <w:r>
        <w:rPr>
          <w:rFonts w:hint="default" w:ascii="Times New Roman" w:hAnsi="Times New Roman" w:eastAsia="SimSun" w:cs="Times New Roman"/>
          <w:color w:val="000000"/>
          <w:kern w:val="0"/>
          <w:sz w:val="24"/>
          <w:szCs w:val="24"/>
          <w:lang w:val="ro-RO" w:eastAsia="zh-CN" w:bidi="ar"/>
        </w:rPr>
        <w:t>Drăgoiești</w:t>
      </w:r>
      <w:r>
        <w:rPr>
          <w:rFonts w:hint="default" w:ascii="Times New Roman" w:hAnsi="Times New Roman" w:eastAsia="SimSun" w:cs="Times New Roman"/>
          <w:color w:val="000000"/>
          <w:kern w:val="0"/>
          <w:sz w:val="24"/>
          <w:szCs w:val="24"/>
          <w:lang w:val="en-US" w:eastAsia="zh-CN" w:bidi="ar"/>
        </w:rPr>
        <w:t xml:space="preserve"> în perioada 202</w:t>
      </w:r>
      <w:r>
        <w:rPr>
          <w:rFonts w:hint="default" w:ascii="Times New Roman" w:hAnsi="Times New Roman" w:eastAsia="SimSun" w:cs="Times New Roman"/>
          <w:color w:val="000000"/>
          <w:kern w:val="0"/>
          <w:sz w:val="24"/>
          <w:szCs w:val="24"/>
          <w:lang w:val="ro-RO" w:eastAsia="zh-CN" w:bidi="ar"/>
        </w:rPr>
        <w:t>4</w:t>
      </w:r>
      <w:r>
        <w:rPr>
          <w:rFonts w:hint="default" w:ascii="Times New Roman" w:hAnsi="Times New Roman" w:eastAsia="SimSun" w:cs="Times New Roman"/>
          <w:color w:val="000000"/>
          <w:kern w:val="0"/>
          <w:sz w:val="24"/>
          <w:szCs w:val="24"/>
          <w:lang w:val="en-US" w:eastAsia="zh-CN" w:bidi="ar"/>
        </w:rPr>
        <w:t>- 202</w:t>
      </w:r>
      <w:r>
        <w:rPr>
          <w:rFonts w:hint="default" w:ascii="Times New Roman" w:hAnsi="Times New Roman" w:eastAsia="SimSun" w:cs="Times New Roman"/>
          <w:color w:val="000000"/>
          <w:kern w:val="0"/>
          <w:sz w:val="24"/>
          <w:szCs w:val="24"/>
          <w:lang w:val="ro-RO" w:eastAsia="zh-CN" w:bidi="ar"/>
        </w:rPr>
        <w:t>8</w:t>
      </w:r>
      <w:r>
        <w:rPr>
          <w:rFonts w:hint="default" w:ascii="Times New Roman" w:hAnsi="Times New Roman" w:eastAsia="SimSun" w:cs="Times New Roman"/>
          <w:color w:val="000000"/>
          <w:kern w:val="0"/>
          <w:sz w:val="24"/>
          <w:szCs w:val="24"/>
          <w:lang w:val="en-US" w:eastAsia="zh-CN" w:bidi="ar"/>
        </w:rPr>
        <w:t>:</w:t>
      </w:r>
    </w:p>
    <w:p w14:paraId="74A7057F">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4806D2B6">
      <w:pPr>
        <w:keepNext w:val="0"/>
        <w:keepLines w:val="0"/>
        <w:widowControl/>
        <w:suppressLineNumbers w:val="0"/>
        <w:jc w:val="left"/>
        <w:rPr>
          <w:rFonts w:hint="default" w:ascii="Times New Roman" w:hAnsi="Times New Roman" w:eastAsia="SimSun" w:cs="Times New Roman"/>
          <w:b/>
          <w:bCs/>
          <w:i/>
          <w:iCs/>
          <w:color w:val="000000"/>
          <w:kern w:val="0"/>
          <w:sz w:val="24"/>
          <w:szCs w:val="24"/>
          <w:lang w:val="ro-RO" w:eastAsia="zh-CN" w:bidi="ar"/>
        </w:rPr>
      </w:pPr>
      <w:r>
        <w:rPr>
          <w:rFonts w:hint="default" w:ascii="Times New Roman" w:hAnsi="Times New Roman" w:eastAsia="SimSun" w:cs="Times New Roman"/>
          <w:b/>
          <w:bCs/>
          <w:i/>
          <w:iCs/>
          <w:color w:val="000000"/>
          <w:kern w:val="0"/>
          <w:sz w:val="24"/>
          <w:szCs w:val="24"/>
          <w:lang w:val="ro-RO" w:eastAsia="zh-CN" w:bidi="ar"/>
        </w:rPr>
        <w:t xml:space="preserve">T.1. Prevenirea numărului de absențe prin reducerea cu 25% a numărului de absențe și scăderea ratei abandonului școlar cu 1% până la finalul anului școlar în curs. </w:t>
      </w:r>
    </w:p>
    <w:p w14:paraId="57F64384">
      <w:pPr>
        <w:keepNext w:val="0"/>
        <w:keepLines w:val="0"/>
        <w:widowControl/>
        <w:suppressLineNumbers w:val="0"/>
        <w:jc w:val="left"/>
        <w:rPr>
          <w:rFonts w:hint="default" w:ascii="Times New Roman" w:hAnsi="Times New Roman" w:eastAsia="SimSun" w:cs="Times New Roman"/>
          <w:b/>
          <w:bCs/>
          <w:i/>
          <w:iCs/>
          <w:color w:val="000000"/>
          <w:kern w:val="0"/>
          <w:sz w:val="24"/>
          <w:szCs w:val="24"/>
          <w:lang w:val="ro-RO" w:eastAsia="zh-CN" w:bidi="ar"/>
        </w:rPr>
      </w:pPr>
    </w:p>
    <w:p w14:paraId="3DCA086C">
      <w:pPr>
        <w:keepNext w:val="0"/>
        <w:keepLines w:val="0"/>
        <w:widowControl/>
        <w:suppressLineNumbers w:val="0"/>
        <w:jc w:val="left"/>
      </w:pPr>
      <w:r>
        <w:rPr>
          <w:rFonts w:hint="default" w:ascii="Times New Roman" w:hAnsi="Times New Roman" w:eastAsia="TimesNewRomanPS-BoldMT" w:cs="Times New Roman"/>
          <w:b/>
          <w:bCs/>
          <w:color w:val="000000"/>
          <w:kern w:val="0"/>
          <w:sz w:val="24"/>
          <w:szCs w:val="24"/>
          <w:lang w:val="en-US" w:eastAsia="zh-CN" w:bidi="ar"/>
        </w:rPr>
        <w:t>Motivarea alegererii țintei strategice:</w:t>
      </w:r>
      <w:r>
        <w:rPr>
          <w:rFonts w:hint="default" w:ascii="TimesNewRomanPS-BoldMT" w:hAnsi="TimesNewRomanPS-BoldMT" w:eastAsia="TimesNewRomanPS-BoldMT" w:cs="TimesNewRomanPS-BoldMT"/>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La nivelul unității există un număr mare de elevi provenind din familii defavorizate, care determină o rată relativ ridicată a absenteismului. Absenteismul devine o problemă socială, un semnal tardiv al existenţei unor probleme, o conduită care reflectă atitudinea structurată a lipsei de interes, motivaţie, încredere în educaţia şcolară. Pentru reducerea părăsirii timpurii a școlii, unitatea își propune să combine măsuri de prevenire și intervenție și</w:t>
      </w:r>
      <w:r>
        <w:rPr>
          <w:rFonts w:hint="default" w:ascii="Times New Roman" w:hAnsi="Times New Roman" w:eastAsia="SimSun" w:cs="Times New Roman"/>
          <w:color w:val="000000"/>
          <w:kern w:val="0"/>
          <w:sz w:val="24"/>
          <w:szCs w:val="24"/>
          <w:lang w:val="ro-RO" w:eastAsia="zh-CN" w:bidi="ar"/>
        </w:rPr>
        <w:t xml:space="preserve"> </w:t>
      </w:r>
      <w:r>
        <w:rPr>
          <w:rFonts w:hint="default" w:ascii="Times New Roman" w:hAnsi="Times New Roman" w:eastAsia="SimSun" w:cs="Times New Roman"/>
          <w:color w:val="000000"/>
          <w:kern w:val="0"/>
          <w:sz w:val="24"/>
          <w:szCs w:val="24"/>
          <w:lang w:val="en-US" w:eastAsia="zh-CN" w:bidi="ar"/>
        </w:rPr>
        <w:t xml:space="preserve">compensare și să se concentreze, mai ales, pe intervenții la nivelul elevilor. </w:t>
      </w:r>
    </w:p>
    <w:p w14:paraId="484534FD">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Măsurile de prevenire sunt menite să reducă riscul de părăsire timpurie a școlii înainte de debutul problemei, prin asigurarea unei baze solide, timpurii, elevilor, în vederea dezvoltării potențialului și înlesnirii procesului de integrare în mediul școlar. </w:t>
      </w:r>
    </w:p>
    <w:p w14:paraId="0847D5B5">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Măsurile de intervenție au rolul de a preveni și/sau corecta fenomenul părăsirii</w:t>
      </w:r>
      <w:r>
        <w:rPr>
          <w:rFonts w:hint="default" w:ascii="Times New Roman" w:hAnsi="Times New Roman" w:eastAsia="SimSun" w:cs="Times New Roman"/>
          <w:color w:val="000000"/>
          <w:kern w:val="0"/>
          <w:sz w:val="24"/>
          <w:szCs w:val="24"/>
          <w:lang w:val="ro-RO" w:eastAsia="zh-CN" w:bidi="ar"/>
        </w:rPr>
        <w:t xml:space="preserve"> </w:t>
      </w:r>
      <w:r>
        <w:rPr>
          <w:rFonts w:hint="default" w:ascii="Times New Roman" w:hAnsi="Times New Roman" w:eastAsia="SimSun" w:cs="Times New Roman"/>
          <w:color w:val="000000"/>
          <w:kern w:val="0"/>
          <w:sz w:val="24"/>
          <w:szCs w:val="24"/>
          <w:lang w:val="en-US" w:eastAsia="zh-CN" w:bidi="ar"/>
        </w:rPr>
        <w:t>timpurii a școlii prin îmbunătățirea calității educației și formării profesionale la nivelul unității de învățământ, prin reacționarea la semnele de avertizare timpurie și prin furnizarea de sprijin specific elevilor sau grupurilor aflate în situație de risc de părăsire timpurie a școlii.</w:t>
      </w:r>
    </w:p>
    <w:p w14:paraId="1DB3AFF1">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34EB65A5">
      <w:pPr>
        <w:keepNext w:val="0"/>
        <w:keepLines w:val="0"/>
        <w:widowControl/>
        <w:suppressLineNumbers w:val="0"/>
        <w:jc w:val="both"/>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ro-RO" w:eastAsia="zh-CN" w:bidi="ar"/>
        </w:rPr>
        <w:t xml:space="preserve">T.2. </w:t>
      </w:r>
      <w:r>
        <w:rPr>
          <w:rFonts w:hint="default" w:ascii="Times New Roman" w:hAnsi="Times New Roman" w:eastAsia="SimSun" w:cs="Times New Roman"/>
          <w:b/>
          <w:bCs/>
          <w:i/>
          <w:iCs/>
          <w:color w:val="000000"/>
          <w:kern w:val="0"/>
          <w:sz w:val="24"/>
          <w:szCs w:val="24"/>
          <w:lang w:val="en-US" w:eastAsia="zh-CN" w:bidi="ar"/>
        </w:rPr>
        <w:t xml:space="preserve">Îmbunătățirea stării de bine a elevilor pentru reducerea, în anul școlar următor, cu cel puțin 75% a numărului cazurilor raportate de bullying și de violență între elevi în scopul creării/menținerii siguranței fizice și emoționale a elevilor în școală și în afara ei. </w:t>
      </w:r>
    </w:p>
    <w:p w14:paraId="1208BB2F">
      <w:pPr>
        <w:keepNext w:val="0"/>
        <w:keepLines w:val="0"/>
        <w:widowControl/>
        <w:suppressLineNumbers w:val="0"/>
        <w:jc w:val="both"/>
        <w:rPr>
          <w:rFonts w:hint="default" w:ascii="Times New Roman" w:hAnsi="Times New Roman" w:eastAsia="SimSun" w:cs="Times New Roman"/>
          <w:b/>
          <w:bCs/>
          <w:i/>
          <w:iCs/>
          <w:color w:val="000000"/>
          <w:kern w:val="0"/>
          <w:sz w:val="24"/>
          <w:szCs w:val="24"/>
          <w:lang w:val="en-US" w:eastAsia="zh-CN" w:bidi="ar"/>
        </w:rPr>
      </w:pPr>
    </w:p>
    <w:p w14:paraId="505524A5">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Motivarea alegererii țintei strategice:</w:t>
      </w:r>
      <w:r>
        <w:rPr>
          <w:rFonts w:hint="default" w:ascii="Times New Roman" w:hAnsi="Times New Roman" w:eastAsia="SimSun" w:cs="Times New Roman"/>
          <w:color w:val="000000"/>
          <w:kern w:val="0"/>
          <w:sz w:val="24"/>
          <w:szCs w:val="24"/>
          <w:lang w:val="en-US" w:eastAsia="zh-CN" w:bidi="ar"/>
        </w:rPr>
        <w:t xml:space="preserve"> Mediul școlar şi lumea în care elevii învață, continuă să se schimbe. În acest context, starea de bine trebuie actualizată pentru că este în continuă schimbare, iar existenţa sau absența acesteia, poate afecta succesul în procesul de învățare. În școală au avut loc de-a lungul timpului cazuri de bullying și de violență între elevi, de aceea, unitatea trebuie să prevină și că combat acest comportamentul abuziv, realizat în mod repetat și cu intenție directă sau indirectă, care duce la prejudicierea fizică și/sau psihică a victimei / victimelor, prin umilire, </w:t>
      </w:r>
    </w:p>
    <w:p w14:paraId="4CD79E4F">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rănire, persecuție, intimidare sau alte fapte. Starea de bine la școală este esențială pentru dezvoltarea unei atitudini favorabile învățării pe tot parcursul vieții: un adult cu amintiri negative despre școală, despre foștii colegi, despre școală, despre </w:t>
      </w:r>
    </w:p>
    <w:p w14:paraId="7B467026">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profesori și despre experiențele de învățare trăite este de așteptat că nu va fi favorabil învățării. Crearea condițiilor optime de siguranță și securitate instituționala si emoțională, tuturor grupelor de interes, dascăli și elevi, consilierea acestora și facilitarea schimbului de informații, sunt principala preocupare a noastră. </w:t>
      </w:r>
    </w:p>
    <w:p w14:paraId="232F997D">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Deci, pentru a îmbunătăți participarea și rezultatele învățării, școala trebuie să îmbunătățească și starea de bine a elevilor, să mențină climatul de siguranță fizică și emoțională, în toate activitățile asociate cu învățarea, derulate în școală, acasă sau în alte contexte și situații de învățare. </w:t>
      </w:r>
    </w:p>
    <w:p w14:paraId="470D89D0">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1DA95980">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ro-RO" w:eastAsia="zh-CN" w:bidi="ar"/>
        </w:rPr>
        <w:t>T.</w:t>
      </w:r>
      <w:r>
        <w:rPr>
          <w:rFonts w:hint="default" w:ascii="Times New Roman" w:hAnsi="Times New Roman" w:eastAsia="SimSun" w:cs="Times New Roman"/>
          <w:b/>
          <w:bCs/>
          <w:i/>
          <w:iCs/>
          <w:color w:val="000000"/>
          <w:kern w:val="0"/>
          <w:sz w:val="24"/>
          <w:szCs w:val="24"/>
          <w:lang w:val="en-US" w:eastAsia="zh-CN" w:bidi="ar"/>
        </w:rPr>
        <w:t>3. Îmbunătățirea participării la educație prin dezvoltarea și promovarea unei educații incluzive și creșterea ratei de atragere și integrare în comunitatea școlară a tuturor categoriilor/grupurilor vulnerabile de copii</w:t>
      </w:r>
      <w:r>
        <w:rPr>
          <w:rFonts w:hint="default" w:ascii="Times New Roman" w:hAnsi="Times New Roman" w:eastAsia="SimSun" w:cs="Times New Roman"/>
          <w:color w:val="000000"/>
          <w:kern w:val="0"/>
          <w:sz w:val="24"/>
          <w:szCs w:val="24"/>
          <w:lang w:val="en-US" w:eastAsia="zh-CN" w:bidi="ar"/>
        </w:rPr>
        <w:t xml:space="preserve">. </w:t>
      </w:r>
    </w:p>
    <w:p w14:paraId="044915B8">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292EA3E7">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Motivarea alegererii țintei strategice:</w:t>
      </w:r>
      <w:r>
        <w:rPr>
          <w:rFonts w:hint="default" w:ascii="Times New Roman" w:hAnsi="Times New Roman" w:eastAsia="SimSun" w:cs="Times New Roman"/>
          <w:color w:val="000000"/>
          <w:kern w:val="0"/>
          <w:sz w:val="24"/>
          <w:szCs w:val="24"/>
          <w:lang w:val="en-US" w:eastAsia="zh-CN" w:bidi="ar"/>
        </w:rPr>
        <w:t xml:space="preserve"> În școală există mai multe categorii de copii aparținând categoriilor/grupurilor vulnerabile: din familii sărace și/sau din familii cu un nivel scăzut de educație, din mediul rural, cu dizabilități, cu tulburări din spectrul autist, cu tulburări spe-cifice de învățare— dovedite cu certificat de handicap și/sau certificat de orientare—numiți, în general, ”cu CES” (cu cerințe educaționale speciale), orfani, în plasament familial, cu părinți plecați în străinătate, în grija bunicilor, rudelor sau a altor persoane, alte categorii identificate, ca atare, la nivelul unității de învățământ. Principiul egalității de șanse reprezintă conceptul de bază al școlii incluzive, prin aplicarea căruia, aceasta contribuie la anularea diferențelor de valorizare bazate pe criterii subiective, de ordin etnic sau social. Incluziunea la nivel școlar se realizează prin respectarea și valorizarea diferențelor socio-culturale existente în rândul elevilor și prin promovarea bogăției și a diversității experienței </w:t>
      </w:r>
    </w:p>
    <w:p w14:paraId="3A49EA8F">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educative care rezultă din aceste diferențe. </w:t>
      </w:r>
    </w:p>
    <w:p w14:paraId="1A80F12E">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17C81939">
      <w:pPr>
        <w:keepNext w:val="0"/>
        <w:keepLines w:val="0"/>
        <w:widowControl/>
        <w:suppressLineNumbers w:val="0"/>
        <w:jc w:val="left"/>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ro-RO" w:eastAsia="zh-CN" w:bidi="ar"/>
        </w:rPr>
        <w:t>T.</w:t>
      </w:r>
      <w:r>
        <w:rPr>
          <w:rFonts w:hint="default" w:ascii="Times New Roman" w:hAnsi="Times New Roman" w:eastAsia="SimSun" w:cs="Times New Roman"/>
          <w:b/>
          <w:bCs/>
          <w:i/>
          <w:iCs/>
          <w:color w:val="000000"/>
          <w:kern w:val="0"/>
          <w:sz w:val="24"/>
          <w:szCs w:val="24"/>
          <w:lang w:val="en-US" w:eastAsia="zh-CN" w:bidi="ar"/>
        </w:rPr>
        <w:t xml:space="preserve">4. Asigurarea unui management instituțional eficient, transparent, bazat pe entuziasm, motivare, implicare proactivă, prin implicarea a celor puțin 50% din totalul cadrelor didactice în procesul de luare a deciziilor și prin implicarea întregului personal, a beneficiarilor educației oferite, în procesul de asigurare a calității educației. </w:t>
      </w:r>
    </w:p>
    <w:p w14:paraId="6F95A02E">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22679F89">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Motivarea alegererii țintei strategice: </w:t>
      </w:r>
      <w:r>
        <w:rPr>
          <w:rFonts w:hint="default" w:ascii="Times New Roman" w:hAnsi="Times New Roman" w:eastAsia="SimSun" w:cs="Times New Roman"/>
          <w:color w:val="000000"/>
          <w:kern w:val="0"/>
          <w:sz w:val="24"/>
          <w:szCs w:val="24"/>
          <w:lang w:val="en-US" w:eastAsia="zh-CN" w:bidi="ar"/>
        </w:rPr>
        <w:t xml:space="preserve">Calitatea actului educaţional este dată în unitate de: </w:t>
      </w:r>
      <w:r>
        <w:rPr>
          <w:rFonts w:hint="default" w:ascii="Times New Roman" w:hAnsi="Times New Roman" w:eastAsia="SimSun" w:cs="Times New Roman"/>
          <w:color w:val="000000"/>
          <w:kern w:val="0"/>
          <w:sz w:val="24"/>
          <w:szCs w:val="24"/>
          <w:lang w:val="ro-RO" w:eastAsia="zh-CN" w:bidi="ar"/>
        </w:rPr>
        <w:t xml:space="preserve"> </w:t>
      </w:r>
      <w:r>
        <w:rPr>
          <w:rFonts w:hint="default" w:ascii="Times New Roman" w:hAnsi="Times New Roman" w:eastAsia="SimSun" w:cs="Times New Roman"/>
          <w:color w:val="000000"/>
          <w:kern w:val="0"/>
          <w:sz w:val="24"/>
          <w:szCs w:val="24"/>
          <w:lang w:val="en-US" w:eastAsia="zh-CN" w:bidi="ar"/>
        </w:rPr>
        <w:t xml:space="preserve">pregătirea cadrelor didactice, comunicarea profesor – elev, utilizarea metodelor şi mijloacelor didactice interactive, rolul tuturor disciplinelor în actul educaţional, atingerea standardelor naţionale, prognoza şi diagnoza activităţilor propuse. </w:t>
      </w:r>
    </w:p>
    <w:p w14:paraId="70339F24">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Asigurarea calității în învățământ impune o serie de măsuri manageriale care să mărească atât rata de retenție, de performanță și succes a elevilor, cât și creșterea nivelului de formare și perfecționare continuă a cadrelor didactice, la nivelul standardelor naționale și europene. </w:t>
      </w:r>
    </w:p>
    <w:p w14:paraId="148F00A2">
      <w:pPr>
        <w:keepNext w:val="0"/>
        <w:keepLines w:val="0"/>
        <w:widowControl/>
        <w:suppressLineNumbers w:val="0"/>
        <w:jc w:val="left"/>
        <w:rPr>
          <w:rFonts w:hint="default" w:ascii="Times New Roman" w:hAnsi="Times New Roman" w:eastAsia="SimSun" w:cs="Times New Roman"/>
          <w:b/>
          <w:bCs/>
          <w:i/>
          <w:iCs/>
          <w:color w:val="000000"/>
          <w:kern w:val="0"/>
          <w:sz w:val="24"/>
          <w:szCs w:val="24"/>
          <w:lang w:val="ro-RO" w:eastAsia="zh-CN" w:bidi="ar"/>
        </w:rPr>
      </w:pPr>
    </w:p>
    <w:p w14:paraId="5F29D5E5">
      <w:pPr>
        <w:keepNext w:val="0"/>
        <w:keepLines w:val="0"/>
        <w:widowControl/>
        <w:suppressLineNumbers w:val="0"/>
        <w:jc w:val="left"/>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ro-RO" w:eastAsia="zh-CN" w:bidi="ar"/>
        </w:rPr>
        <w:t>T.</w:t>
      </w:r>
      <w:r>
        <w:rPr>
          <w:rFonts w:hint="default" w:ascii="Times New Roman" w:hAnsi="Times New Roman" w:eastAsia="SimSun" w:cs="Times New Roman"/>
          <w:b/>
          <w:bCs/>
          <w:i/>
          <w:iCs/>
          <w:color w:val="000000"/>
          <w:kern w:val="0"/>
          <w:sz w:val="24"/>
          <w:szCs w:val="24"/>
          <w:lang w:val="en-US" w:eastAsia="zh-CN" w:bidi="ar"/>
        </w:rPr>
        <w:t xml:space="preserve">5. Dezvoltarea unor atitudini și comportamente bazate pe valorile interculturalității în rândul elevilor și cadrelor didactice, prin creșterea anuală cu 25% a numărului de activități extracurriculare, a proiectelor și parteneriatelor locale, naționale și internaționale, prin promovarea excelenței. </w:t>
      </w:r>
    </w:p>
    <w:p w14:paraId="735B9E61">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451E7282">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Motivarea alegererii țintei strategice:</w:t>
      </w:r>
      <w:r>
        <w:rPr>
          <w:rFonts w:hint="default" w:ascii="Times New Roman" w:hAnsi="Times New Roman" w:eastAsia="SimSun" w:cs="Times New Roman"/>
          <w:color w:val="000000"/>
          <w:kern w:val="0"/>
          <w:sz w:val="24"/>
          <w:szCs w:val="24"/>
          <w:lang w:val="en-US" w:eastAsia="zh-CN" w:bidi="ar"/>
        </w:rPr>
        <w:t xml:space="preserve"> Prin proiectarea şi desfăşurarea unor activităţi </w:t>
      </w:r>
    </w:p>
    <w:p w14:paraId="49B71A4F">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extracurriculare deosebite, a unor proiecte și parteneriate se dorește valorizarea aspectelor culturale diverse şi punereav în valoare a unor seturi de atitudini şi comportamente positive. Ne bazăm pe interesul crescut al tuturor generațiilor de copii, pe experiența ultimilor ani care ne</w:t>
      </w:r>
      <w:r>
        <w:rPr>
          <w:rFonts w:hint="default" w:ascii="Times New Roman" w:hAnsi="Times New Roman" w:eastAsia="SimSun" w:cs="Times New Roman"/>
          <w:color w:val="000000"/>
          <w:kern w:val="0"/>
          <w:sz w:val="24"/>
          <w:szCs w:val="24"/>
          <w:lang w:val="ro-RO" w:eastAsia="zh-CN" w:bidi="ar"/>
        </w:rPr>
        <w:t>-</w:t>
      </w:r>
      <w:r>
        <w:rPr>
          <w:rFonts w:hint="default" w:ascii="Times New Roman" w:hAnsi="Times New Roman" w:eastAsia="SimSun" w:cs="Times New Roman"/>
          <w:color w:val="000000"/>
          <w:kern w:val="0"/>
          <w:sz w:val="24"/>
          <w:szCs w:val="24"/>
          <w:lang w:val="en-US" w:eastAsia="zh-CN" w:bidi="ar"/>
        </w:rPr>
        <w:t>a demonstrat că la toate activitățile de acest gen organizate în unitate, cadrele didactice și elevii au participat cu entuziasm, s-au implicat în organizarea și desfășurarea unor astfel de evenimente, au venit ei înșiși cu propuneri privind activitățile care să se organizeze.</w:t>
      </w:r>
    </w:p>
    <w:p w14:paraId="682DCDD9">
      <w:pPr>
        <w:pStyle w:val="36"/>
        <w:widowControl/>
        <w:tabs>
          <w:tab w:val="left" w:pos="202"/>
        </w:tabs>
        <w:spacing w:line="312" w:lineRule="auto"/>
        <w:rPr>
          <w:rStyle w:val="10"/>
          <w:rFonts w:hint="default"/>
          <w:sz w:val="24"/>
          <w:szCs w:val="24"/>
        </w:rPr>
      </w:pPr>
    </w:p>
    <w:p w14:paraId="0F442772">
      <w:pPr>
        <w:pStyle w:val="37"/>
        <w:widowControl/>
        <w:tabs>
          <w:tab w:val="left" w:pos="785"/>
        </w:tabs>
        <w:spacing w:line="312" w:lineRule="auto"/>
        <w:ind w:left="374" w:firstLine="0"/>
        <w:rPr>
          <w:rStyle w:val="10"/>
          <w:rFonts w:hint="default"/>
          <w:b/>
          <w:sz w:val="24"/>
          <w:szCs w:val="24"/>
        </w:rPr>
      </w:pPr>
      <w:bookmarkStart w:id="0" w:name="_GoBack"/>
      <w:bookmarkEnd w:id="0"/>
      <w:r>
        <w:rPr>
          <w:rStyle w:val="10"/>
          <w:rFonts w:hint="default"/>
          <w:sz w:val="24"/>
          <w:szCs w:val="24"/>
        </w:rPr>
        <w:t xml:space="preserve">    </w:t>
      </w:r>
    </w:p>
    <w:p w14:paraId="2C79C4E8">
      <w:pPr>
        <w:pStyle w:val="36"/>
        <w:widowControl/>
        <w:tabs>
          <w:tab w:val="left" w:pos="202"/>
        </w:tabs>
        <w:spacing w:line="312" w:lineRule="auto"/>
        <w:jc w:val="center"/>
        <w:rPr>
          <w:rStyle w:val="10"/>
          <w:rFonts w:hint="default" w:ascii="Times New Roman CE" w:hAnsi="Times New Roman CE" w:cs="Times New Roman CE"/>
          <w:b/>
          <w:bCs w:val="0"/>
          <w:i/>
          <w:iCs/>
          <w:sz w:val="24"/>
          <w:szCs w:val="24"/>
        </w:rPr>
      </w:pPr>
      <w:r>
        <w:rPr>
          <w:rStyle w:val="10"/>
          <w:rFonts w:hint="default" w:ascii="Times New Roman CE" w:hAnsi="Times New Roman CE" w:cs="Times New Roman CE"/>
          <w:b/>
          <w:bCs w:val="0"/>
          <w:i/>
          <w:iCs/>
          <w:sz w:val="24"/>
          <w:szCs w:val="24"/>
          <w:lang w:val="ro-RO"/>
        </w:rPr>
        <w:t>III.4</w:t>
      </w:r>
      <w:r>
        <w:rPr>
          <w:rStyle w:val="10"/>
          <w:rFonts w:hint="default" w:ascii="Times New Roman CE" w:hAnsi="Times New Roman CE" w:cs="Times New Roman CE"/>
          <w:b/>
          <w:bCs w:val="0"/>
          <w:i/>
          <w:iCs/>
          <w:sz w:val="24"/>
          <w:szCs w:val="24"/>
        </w:rPr>
        <w:t>.OPŢIUNILE STRATEGICE</w:t>
      </w:r>
    </w:p>
    <w:p w14:paraId="4F41910C">
      <w:pPr>
        <w:pStyle w:val="36"/>
        <w:widowControl/>
        <w:tabs>
          <w:tab w:val="left" w:pos="202"/>
        </w:tabs>
        <w:spacing w:line="312" w:lineRule="auto"/>
        <w:jc w:val="center"/>
        <w:rPr>
          <w:rStyle w:val="10"/>
          <w:rFonts w:hint="default" w:ascii="Times New Roman CE" w:hAnsi="Times New Roman CE" w:cs="Times New Roman CE"/>
          <w:b/>
          <w:bCs w:val="0"/>
          <w:i/>
          <w:iCs/>
          <w:sz w:val="24"/>
          <w:szCs w:val="24"/>
        </w:rPr>
      </w:pPr>
    </w:p>
    <w:p w14:paraId="1B91ACD2">
      <w:pPr>
        <w:pStyle w:val="38"/>
        <w:widowControl/>
        <w:tabs>
          <w:tab w:val="left" w:pos="929"/>
        </w:tabs>
        <w:spacing w:line="312" w:lineRule="auto"/>
        <w:ind w:firstLine="0"/>
        <w:jc w:val="both"/>
        <w:rPr>
          <w:rStyle w:val="10"/>
          <w:rFonts w:hint="default"/>
          <w:sz w:val="24"/>
          <w:szCs w:val="24"/>
        </w:rPr>
      </w:pPr>
      <w:r>
        <w:rPr>
          <w:rStyle w:val="10"/>
          <w:rFonts w:hint="default" w:ascii="Times New Roman CE" w:hAnsi="Times New Roman CE" w:cs="Times New Roman CE"/>
          <w:sz w:val="24"/>
          <w:szCs w:val="24"/>
        </w:rPr>
        <w:t>1.1.Popularizarea activităţ</w:t>
      </w:r>
      <w:r>
        <w:rPr>
          <w:rStyle w:val="10"/>
          <w:rFonts w:hint="default"/>
          <w:sz w:val="24"/>
          <w:szCs w:val="24"/>
        </w:rPr>
        <w:t>ii C.C.D.;</w:t>
      </w:r>
    </w:p>
    <w:p w14:paraId="2E98D628">
      <w:pPr>
        <w:pStyle w:val="39"/>
        <w:widowControl/>
        <w:tabs>
          <w:tab w:val="left" w:pos="929"/>
        </w:tabs>
        <w:spacing w:line="312" w:lineRule="auto"/>
        <w:ind w:firstLine="0"/>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1.2.Alcătuirea unor grafice cu cadrele didactice care vor dori să participe la stadiile de perfecţionare şi perioada aferentă acestora;</w:t>
      </w:r>
    </w:p>
    <w:p w14:paraId="3BADB784">
      <w:pPr>
        <w:pStyle w:val="39"/>
        <w:widowControl/>
        <w:tabs>
          <w:tab w:val="left" w:pos="929"/>
        </w:tabs>
        <w:spacing w:line="312" w:lineRule="auto"/>
        <w:ind w:firstLine="0"/>
        <w:jc w:val="both"/>
        <w:rPr>
          <w:rStyle w:val="10"/>
          <w:rFonts w:hint="default"/>
          <w:sz w:val="24"/>
          <w:szCs w:val="24"/>
        </w:rPr>
      </w:pPr>
      <w:r>
        <w:rPr>
          <w:rStyle w:val="10"/>
          <w:rFonts w:hint="default" w:ascii="Times New Roman CE" w:hAnsi="Times New Roman CE" w:cs="Times New Roman CE"/>
          <w:sz w:val="24"/>
          <w:szCs w:val="24"/>
        </w:rPr>
        <w:t>1.3.Participarea cadrelor didactice la sesiuni de referate şi comunicări ştiinţifice, simpozioane şi seminari</w:t>
      </w:r>
      <w:r>
        <w:rPr>
          <w:rStyle w:val="10"/>
          <w:rFonts w:hint="default"/>
          <w:sz w:val="24"/>
          <w:szCs w:val="24"/>
        </w:rPr>
        <w:t>i;</w:t>
      </w:r>
    </w:p>
    <w:p w14:paraId="48992852">
      <w:pPr>
        <w:pStyle w:val="40"/>
        <w:widowControl/>
        <w:spacing w:line="312" w:lineRule="auto"/>
        <w:ind w:firstLine="0"/>
        <w:jc w:val="both"/>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1.4. Analiza în Consiliul de Administraţie a activităţii de formare şi perfecţionare pe tot parcursul vieţii;</w:t>
      </w:r>
    </w:p>
    <w:p w14:paraId="44B5DEB3">
      <w:pPr>
        <w:pStyle w:val="40"/>
        <w:widowControl/>
        <w:spacing w:line="312" w:lineRule="auto"/>
        <w:ind w:firstLine="0"/>
        <w:jc w:val="both"/>
        <w:rPr>
          <w:rStyle w:val="10"/>
          <w:rFonts w:hint="default"/>
          <w:sz w:val="24"/>
          <w:szCs w:val="24"/>
        </w:rPr>
      </w:pPr>
      <w:r>
        <w:rPr>
          <w:rStyle w:val="10"/>
          <w:rFonts w:hint="default" w:ascii="Times New Roman CE" w:hAnsi="Times New Roman CE" w:cs="Times New Roman CE"/>
          <w:sz w:val="24"/>
          <w:szCs w:val="24"/>
        </w:rPr>
        <w:t>1.5. Acumularea creditelor de perfecţionare metodică şi de specialitate a tuturor cadrelor didactice pentru a putea asigura un învăţământ de ca</w:t>
      </w:r>
      <w:r>
        <w:rPr>
          <w:rStyle w:val="10"/>
          <w:rFonts w:hint="default"/>
          <w:sz w:val="24"/>
          <w:szCs w:val="24"/>
        </w:rPr>
        <w:t>litate  in spiritul educatiei incluzive si a valorilor democratiei;</w:t>
      </w:r>
    </w:p>
    <w:p w14:paraId="0FA9F8C5">
      <w:pPr>
        <w:pStyle w:val="41"/>
        <w:widowControl/>
        <w:spacing w:line="312" w:lineRule="auto"/>
        <w:ind w:firstLine="0"/>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1.6.Organizarea de discuţii la nivelul specialităţilor în vederea cunoaşterii şi alegerii corecte a manualelor alternative;</w:t>
      </w:r>
    </w:p>
    <w:p w14:paraId="66648310">
      <w:pPr>
        <w:pStyle w:val="41"/>
        <w:widowControl/>
        <w:spacing w:line="312" w:lineRule="auto"/>
        <w:ind w:firstLine="0"/>
        <w:rPr>
          <w:rStyle w:val="10"/>
          <w:rFonts w:hint="default"/>
          <w:sz w:val="24"/>
          <w:szCs w:val="24"/>
        </w:rPr>
      </w:pPr>
    </w:p>
    <w:p w14:paraId="56107280">
      <w:pPr>
        <w:pStyle w:val="27"/>
        <w:widowControl/>
        <w:tabs>
          <w:tab w:val="left" w:pos="389"/>
        </w:tabs>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2.1.Conceperea, realizarea şi încheierea bugetului şcolii pentru obţinerea unui echilibru bugetar</w:t>
      </w:r>
    </w:p>
    <w:p w14:paraId="65286519">
      <w:pPr>
        <w:pStyle w:val="27"/>
        <w:widowControl/>
        <w:tabs>
          <w:tab w:val="left" w:pos="389"/>
        </w:tabs>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2.2.Informarea şi prelucrarea la timp a documentelor emise de M.E.N. şi I.S.J. Suceava (adrese, circulare, note telefonice, regulamente etc);</w:t>
      </w:r>
    </w:p>
    <w:p w14:paraId="17F9DA40">
      <w:pPr>
        <w:pStyle w:val="33"/>
        <w:widowControl/>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2.3. Actualizarea Regulamentului de Ordine Interioară (R.O.I.) şi prelucrarea Iui alături de Regulamentului de organizare şi funcţionare a unităţilor de învăţământ preuniversitar;</w:t>
      </w:r>
    </w:p>
    <w:p w14:paraId="6E4E13DD">
      <w:pPr>
        <w:pStyle w:val="27"/>
        <w:widowControl/>
        <w:tabs>
          <w:tab w:val="left" w:pos="338"/>
        </w:tabs>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2.4.Obţinerea autorizaţiilor de funcţionare (sanitară, PSI, Protecţia Muncii, etc);</w:t>
      </w:r>
    </w:p>
    <w:p w14:paraId="18B79F4D">
      <w:pPr>
        <w:pStyle w:val="27"/>
        <w:widowControl/>
        <w:tabs>
          <w:tab w:val="left" w:pos="338"/>
        </w:tabs>
        <w:spacing w:line="312" w:lineRule="auto"/>
        <w:rPr>
          <w:rStyle w:val="10"/>
          <w:rFonts w:hint="default" w:ascii="Times New Roman CE" w:hAnsi="Times New Roman CE" w:cs="Times New Roman CE"/>
          <w:sz w:val="24"/>
          <w:szCs w:val="24"/>
        </w:rPr>
      </w:pPr>
      <w:r>
        <w:rPr>
          <w:rStyle w:val="10"/>
          <w:rFonts w:hint="default"/>
          <w:sz w:val="24"/>
          <w:szCs w:val="24"/>
        </w:rPr>
        <w:t>2.5.</w:t>
      </w:r>
      <w:r>
        <w:rPr>
          <w:rStyle w:val="10"/>
          <w:rFonts w:hint="default" w:ascii="Times New Roman CE" w:hAnsi="Times New Roman CE" w:cs="Times New Roman CE"/>
          <w:sz w:val="24"/>
          <w:szCs w:val="24"/>
        </w:rPr>
        <w:t>Finalizarea lucrărilor</w:t>
      </w:r>
      <w:r>
        <w:rPr>
          <w:rStyle w:val="10"/>
          <w:rFonts w:hint="default"/>
          <w:sz w:val="24"/>
          <w:szCs w:val="24"/>
        </w:rPr>
        <w:t xml:space="preserve"> de reabilitare </w:t>
      </w:r>
      <w:r>
        <w:rPr>
          <w:rStyle w:val="10"/>
          <w:rFonts w:hint="default" w:ascii="Times New Roman CE" w:hAnsi="Times New Roman CE" w:cs="Times New Roman CE"/>
          <w:sz w:val="24"/>
          <w:szCs w:val="24"/>
        </w:rPr>
        <w:t>a corpului A din cadrul Scolii Drăgoieşti;</w:t>
      </w:r>
    </w:p>
    <w:p w14:paraId="7DFD6B27">
      <w:pPr>
        <w:pStyle w:val="33"/>
        <w:widowControl/>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2.6. Creşterea masurilor de siguranta la nivelul scolii;                                                                                                          2.7.Creşterea gradului de siguranţă în şcoală prin achiziţionarea de camere video în toate</w:t>
      </w:r>
      <w:r>
        <w:rPr>
          <w:rStyle w:val="10"/>
          <w:rFonts w:hint="default" w:ascii="Times New Roman CE" w:hAnsi="Times New Roman CE" w:cs="Times New Roman CE"/>
          <w:sz w:val="24"/>
          <w:szCs w:val="24"/>
          <w:lang w:val="ro-RO"/>
        </w:rPr>
        <w:t xml:space="preserve"> </w:t>
      </w:r>
      <w:r>
        <w:rPr>
          <w:rStyle w:val="10"/>
          <w:rFonts w:hint="default" w:ascii="Times New Roman CE" w:hAnsi="Times New Roman CE" w:cs="Times New Roman CE"/>
          <w:sz w:val="24"/>
          <w:szCs w:val="24"/>
        </w:rPr>
        <w:t>corpurile de clădire</w:t>
      </w:r>
    </w:p>
    <w:p w14:paraId="325D93AF">
      <w:pPr>
        <w:pStyle w:val="36"/>
        <w:widowControl/>
        <w:tabs>
          <w:tab w:val="left" w:pos="576"/>
        </w:tabs>
        <w:spacing w:line="312" w:lineRule="auto"/>
        <w:rPr>
          <w:rStyle w:val="10"/>
          <w:rFonts w:hint="default" w:ascii="Times New Roman CE" w:hAnsi="Times New Roman CE" w:cs="Times New Roman CE"/>
          <w:sz w:val="24"/>
          <w:szCs w:val="24"/>
        </w:rPr>
      </w:pPr>
      <w:r>
        <w:rPr>
          <w:rStyle w:val="10"/>
          <w:rFonts w:hint="default" w:ascii="Times New Roman CE" w:hAnsi="Times New Roman CE" w:cs="Times New Roman CE"/>
          <w:sz w:val="24"/>
          <w:szCs w:val="24"/>
        </w:rPr>
        <w:t>2.8.Colaborarea mai intensă cu reprezentanţii Poliţiei din comună pentru efectuarea unor</w:t>
      </w:r>
      <w:r>
        <w:rPr>
          <w:rStyle w:val="10"/>
          <w:rFonts w:hint="default" w:ascii="Times New Roman CE" w:hAnsi="Times New Roman CE" w:cs="Times New Roman CE"/>
          <w:sz w:val="24"/>
          <w:szCs w:val="24"/>
          <w:lang w:val="ro-RO"/>
        </w:rPr>
        <w:t xml:space="preserve"> </w:t>
      </w:r>
      <w:r>
        <w:rPr>
          <w:rStyle w:val="10"/>
          <w:rFonts w:hint="default" w:ascii="Times New Roman CE" w:hAnsi="Times New Roman CE" w:cs="Times New Roman CE"/>
          <w:sz w:val="24"/>
          <w:szCs w:val="24"/>
        </w:rPr>
        <w:t xml:space="preserve">proiecte/acţiuni comune de prevenire a violenţei, a absenteisului şi abandonului şcolar </w:t>
      </w:r>
    </w:p>
    <w:p w14:paraId="3DF12662">
      <w:pPr>
        <w:pStyle w:val="41"/>
        <w:widowControl/>
        <w:spacing w:line="312" w:lineRule="auto"/>
        <w:ind w:firstLine="0"/>
        <w:rPr>
          <w:rStyle w:val="10"/>
          <w:rFonts w:hint="default"/>
          <w:sz w:val="24"/>
          <w:szCs w:val="24"/>
        </w:rPr>
      </w:pPr>
    </w:p>
    <w:p w14:paraId="58ED1E19">
      <w:pPr>
        <w:pStyle w:val="41"/>
        <w:widowControl/>
        <w:spacing w:line="312" w:lineRule="auto"/>
        <w:ind w:firstLine="0"/>
        <w:rPr>
          <w:rStyle w:val="10"/>
          <w:rFonts w:hint="default" w:ascii="Times New Roman CE" w:hAnsi="Times New Roman CE" w:cs="Times New Roman CE"/>
          <w:sz w:val="24"/>
          <w:szCs w:val="24"/>
        </w:rPr>
      </w:pPr>
      <w:r>
        <w:rPr>
          <w:rStyle w:val="10"/>
          <w:rFonts w:hint="default"/>
          <w:sz w:val="24"/>
          <w:szCs w:val="24"/>
        </w:rPr>
        <w:t>3.1.</w:t>
      </w:r>
      <w:r>
        <w:rPr>
          <w:rStyle w:val="10"/>
          <w:rFonts w:hint="default" w:ascii="Times New Roman CE" w:hAnsi="Times New Roman CE" w:cs="Times New Roman CE"/>
          <w:sz w:val="24"/>
          <w:szCs w:val="24"/>
        </w:rPr>
        <w:t>Organizarea unor cercuri şcolare în care se va pune accent pe latura practică, aplicativă,</w:t>
      </w:r>
      <w:r>
        <w:rPr>
          <w:rStyle w:val="10"/>
          <w:rFonts w:hint="default" w:ascii="Times New Roman CE" w:hAnsi="Times New Roman CE" w:cs="Times New Roman CE"/>
          <w:sz w:val="24"/>
          <w:szCs w:val="24"/>
          <w:lang w:val="ro-RO"/>
        </w:rPr>
        <w:t xml:space="preserve"> </w:t>
      </w:r>
      <w:r>
        <w:rPr>
          <w:rStyle w:val="10"/>
          <w:rFonts w:hint="default" w:ascii="Times New Roman CE" w:hAnsi="Times New Roman CE" w:cs="Times New Roman CE"/>
          <w:sz w:val="24"/>
          <w:szCs w:val="24"/>
        </w:rPr>
        <w:t>dezvoltarea aptitudinilor şi a spiritului de creativitate al elevilor.</w:t>
      </w:r>
    </w:p>
    <w:p w14:paraId="24BFAB33">
      <w:pPr>
        <w:pStyle w:val="42"/>
        <w:widowControl/>
        <w:tabs>
          <w:tab w:val="left" w:pos="972"/>
        </w:tabs>
        <w:spacing w:line="312" w:lineRule="auto"/>
        <w:jc w:val="both"/>
        <w:rPr>
          <w:rStyle w:val="10"/>
          <w:rFonts w:hint="default" w:ascii="Times New Roman CE" w:hAnsi="Times New Roman CE" w:cs="Times New Roman CE"/>
          <w:sz w:val="24"/>
          <w:szCs w:val="24"/>
        </w:rPr>
      </w:pPr>
      <w:r>
        <w:rPr>
          <w:rStyle w:val="10"/>
          <w:rFonts w:hint="default"/>
          <w:sz w:val="24"/>
          <w:szCs w:val="24"/>
        </w:rPr>
        <w:t>3</w:t>
      </w:r>
      <w:r>
        <w:rPr>
          <w:rStyle w:val="10"/>
          <w:rFonts w:hint="default" w:ascii="Times New Roman CE" w:hAnsi="Times New Roman CE" w:cs="Times New Roman CE"/>
          <w:sz w:val="24"/>
          <w:szCs w:val="24"/>
        </w:rPr>
        <w:t>.2.Revizuirea periodică a CDŞ-ului în acord cu nevoile reale de formare ale elevilor</w:t>
      </w:r>
    </w:p>
    <w:p w14:paraId="33DF3127">
      <w:pPr>
        <w:pStyle w:val="41"/>
        <w:widowControl/>
        <w:tabs>
          <w:tab w:val="left" w:pos="914"/>
        </w:tabs>
        <w:spacing w:line="312" w:lineRule="auto"/>
        <w:ind w:firstLine="0"/>
        <w:rPr>
          <w:rStyle w:val="10"/>
          <w:rFonts w:hint="default" w:ascii="Times New Roman CE" w:hAnsi="Times New Roman CE" w:cs="Times New Roman CE"/>
          <w:sz w:val="24"/>
          <w:szCs w:val="24"/>
        </w:rPr>
      </w:pPr>
      <w:r>
        <w:rPr>
          <w:rStyle w:val="10"/>
          <w:rFonts w:hint="default"/>
          <w:sz w:val="24"/>
          <w:szCs w:val="24"/>
        </w:rPr>
        <w:t>3</w:t>
      </w:r>
      <w:r>
        <w:rPr>
          <w:rStyle w:val="10"/>
          <w:rFonts w:hint="default" w:ascii="Times New Roman CE" w:hAnsi="Times New Roman CE" w:cs="Times New Roman CE"/>
          <w:sz w:val="24"/>
          <w:szCs w:val="24"/>
        </w:rPr>
        <w:t>.3.Realizarea unor programe de educaţie diferenţiată (pentru copiii cu cerinţe educative</w:t>
      </w:r>
      <w:r>
        <w:rPr>
          <w:rStyle w:val="10"/>
          <w:rFonts w:hint="default" w:ascii="Times New Roman CE" w:hAnsi="Times New Roman CE" w:cs="Times New Roman CE"/>
          <w:sz w:val="24"/>
          <w:szCs w:val="24"/>
          <w:lang w:val="ro-RO"/>
        </w:rPr>
        <w:t xml:space="preserve"> </w:t>
      </w:r>
      <w:r>
        <w:rPr>
          <w:rStyle w:val="10"/>
          <w:rFonts w:hint="default" w:ascii="Times New Roman CE" w:hAnsi="Times New Roman CE" w:cs="Times New Roman CE"/>
          <w:sz w:val="24"/>
          <w:szCs w:val="24"/>
        </w:rPr>
        <w:t>speciale, precum şi pentru copii capabili de performanţe)</w:t>
      </w:r>
    </w:p>
    <w:p w14:paraId="381BA3B3">
      <w:pPr>
        <w:pStyle w:val="41"/>
        <w:widowControl/>
        <w:spacing w:line="312" w:lineRule="auto"/>
        <w:ind w:firstLine="0"/>
        <w:rPr>
          <w:rStyle w:val="10"/>
          <w:rFonts w:hint="default"/>
          <w:sz w:val="24"/>
          <w:szCs w:val="24"/>
        </w:rPr>
      </w:pPr>
      <w:r>
        <w:rPr>
          <w:rStyle w:val="10"/>
          <w:rFonts w:hint="default"/>
          <w:sz w:val="24"/>
          <w:szCs w:val="24"/>
        </w:rPr>
        <w:t>3.4. Î</w:t>
      </w:r>
      <w:r>
        <w:rPr>
          <w:rStyle w:val="10"/>
          <w:rFonts w:hint="default" w:ascii="Times New Roman CE" w:hAnsi="Times New Roman CE" w:cs="Times New Roman CE"/>
          <w:sz w:val="24"/>
          <w:szCs w:val="24"/>
        </w:rPr>
        <w:t>ncurajarea elevilor cu înclinaţii artistice şi abilităţi practice</w:t>
      </w:r>
    </w:p>
    <w:p w14:paraId="6F3A0C9F">
      <w:pPr>
        <w:pStyle w:val="41"/>
        <w:widowControl/>
        <w:spacing w:line="312" w:lineRule="auto"/>
        <w:ind w:firstLine="0"/>
        <w:rPr>
          <w:rStyle w:val="10"/>
          <w:rFonts w:hint="default"/>
          <w:sz w:val="24"/>
          <w:szCs w:val="24"/>
        </w:rPr>
      </w:pPr>
    </w:p>
    <w:p w14:paraId="7F08E164">
      <w:pPr>
        <w:pStyle w:val="38"/>
        <w:widowControl/>
        <w:tabs>
          <w:tab w:val="left" w:pos="886"/>
        </w:tabs>
        <w:spacing w:line="312" w:lineRule="auto"/>
        <w:ind w:firstLine="0"/>
        <w:jc w:val="both"/>
        <w:rPr>
          <w:rStyle w:val="10"/>
          <w:rFonts w:hint="default"/>
          <w:sz w:val="24"/>
          <w:szCs w:val="24"/>
        </w:rPr>
      </w:pPr>
      <w:r>
        <w:rPr>
          <w:rStyle w:val="10"/>
          <w:rFonts w:hint="default"/>
          <w:sz w:val="24"/>
          <w:szCs w:val="24"/>
        </w:rPr>
        <w:t>4.1.</w:t>
      </w:r>
      <w:r>
        <w:rPr>
          <w:rStyle w:val="10"/>
          <w:rFonts w:hint="default" w:ascii="Times New Roman CE" w:hAnsi="Times New Roman CE" w:cs="Times New Roman CE"/>
          <w:sz w:val="24"/>
          <w:szCs w:val="24"/>
        </w:rPr>
        <w:t xml:space="preserve">Achiziţionarea unor mijloace </w:t>
      </w:r>
      <w:r>
        <w:rPr>
          <w:rStyle w:val="10"/>
          <w:rFonts w:hint="default"/>
          <w:sz w:val="24"/>
          <w:szCs w:val="24"/>
        </w:rPr>
        <w:t>tehnice ultramoderne - o table inteligente</w:t>
      </w:r>
    </w:p>
    <w:p w14:paraId="4731C6F8">
      <w:pPr>
        <w:pStyle w:val="38"/>
        <w:widowControl/>
        <w:tabs>
          <w:tab w:val="left" w:pos="886"/>
        </w:tabs>
        <w:spacing w:line="312" w:lineRule="auto"/>
        <w:ind w:firstLine="0"/>
        <w:jc w:val="both"/>
        <w:rPr>
          <w:rStyle w:val="10"/>
          <w:rFonts w:hint="default"/>
          <w:sz w:val="24"/>
          <w:szCs w:val="24"/>
        </w:rPr>
      </w:pPr>
      <w:r>
        <w:rPr>
          <w:rStyle w:val="10"/>
          <w:rFonts w:hint="default"/>
          <w:sz w:val="24"/>
          <w:szCs w:val="24"/>
        </w:rPr>
        <w:t>4.2.</w:t>
      </w:r>
      <w:r>
        <w:rPr>
          <w:rStyle w:val="10"/>
          <w:rFonts w:hint="default" w:ascii="Times New Roman CE" w:hAnsi="Times New Roman CE" w:cs="Times New Roman CE"/>
          <w:sz w:val="24"/>
          <w:szCs w:val="24"/>
        </w:rPr>
        <w:t>Iniţierea preşcolarilor si a elevilor din clasele P-</w:t>
      </w:r>
      <w:r>
        <w:rPr>
          <w:rStyle w:val="10"/>
          <w:rFonts w:hint="default"/>
          <w:sz w:val="24"/>
          <w:szCs w:val="24"/>
        </w:rPr>
        <w:t>IV în utilizarea calculatorului</w:t>
      </w:r>
    </w:p>
    <w:p w14:paraId="513A336D">
      <w:pPr>
        <w:pStyle w:val="38"/>
        <w:widowControl/>
        <w:tabs>
          <w:tab w:val="left" w:pos="922"/>
        </w:tabs>
        <w:spacing w:line="312" w:lineRule="auto"/>
        <w:ind w:firstLine="0"/>
        <w:jc w:val="both"/>
        <w:rPr>
          <w:rStyle w:val="10"/>
          <w:rFonts w:hint="default"/>
          <w:sz w:val="24"/>
          <w:szCs w:val="24"/>
        </w:rPr>
      </w:pPr>
      <w:r>
        <w:rPr>
          <w:rStyle w:val="10"/>
          <w:rFonts w:hint="default"/>
          <w:sz w:val="24"/>
          <w:szCs w:val="24"/>
        </w:rPr>
        <w:t>4.3.Dotarea cabinetului de informatica cu calculatoare performante</w:t>
      </w:r>
    </w:p>
    <w:p w14:paraId="2D8558C4">
      <w:pPr>
        <w:pStyle w:val="38"/>
        <w:widowControl/>
        <w:tabs>
          <w:tab w:val="left" w:pos="922"/>
        </w:tabs>
        <w:spacing w:line="312" w:lineRule="auto"/>
        <w:ind w:firstLine="0"/>
        <w:jc w:val="both"/>
        <w:rPr>
          <w:rStyle w:val="10"/>
          <w:rFonts w:hint="default" w:ascii="Times New Roman CE" w:hAnsi="Times New Roman CE" w:cs="Times New Roman CE"/>
          <w:sz w:val="24"/>
          <w:szCs w:val="24"/>
        </w:rPr>
      </w:pPr>
      <w:r>
        <w:rPr>
          <w:rStyle w:val="10"/>
          <w:rFonts w:hint="default"/>
          <w:sz w:val="24"/>
          <w:szCs w:val="24"/>
        </w:rPr>
        <w:t>4.4.</w:t>
      </w:r>
      <w:r>
        <w:rPr>
          <w:rStyle w:val="10"/>
          <w:rFonts w:hint="default" w:ascii="Times New Roman CE" w:hAnsi="Times New Roman CE" w:cs="Times New Roman CE"/>
          <w:sz w:val="24"/>
          <w:szCs w:val="24"/>
        </w:rPr>
        <w:t>Utilizarea softurilor educaţionale în lecţii cu predominarea metodelor activ - participative</w:t>
      </w:r>
    </w:p>
    <w:p w14:paraId="3A39C6D2">
      <w:pPr>
        <w:pStyle w:val="38"/>
        <w:widowControl/>
        <w:tabs>
          <w:tab w:val="left" w:pos="922"/>
        </w:tabs>
        <w:spacing w:line="312" w:lineRule="auto"/>
        <w:ind w:firstLine="0"/>
        <w:jc w:val="both"/>
        <w:rPr>
          <w:rStyle w:val="10"/>
          <w:rFonts w:hint="default" w:ascii="Times New Roman CE" w:hAnsi="Times New Roman CE" w:cs="Times New Roman CE"/>
          <w:sz w:val="24"/>
          <w:szCs w:val="24"/>
        </w:rPr>
      </w:pPr>
      <w:r>
        <w:rPr>
          <w:rStyle w:val="10"/>
          <w:rFonts w:hint="default"/>
          <w:sz w:val="24"/>
          <w:szCs w:val="24"/>
        </w:rPr>
        <w:t>4.5.</w:t>
      </w:r>
      <w:r>
        <w:rPr>
          <w:rStyle w:val="10"/>
          <w:rFonts w:hint="default" w:ascii="Times New Roman CE" w:hAnsi="Times New Roman CE" w:cs="Times New Roman CE"/>
          <w:sz w:val="24"/>
          <w:szCs w:val="24"/>
        </w:rPr>
        <w:t>Valorificarea perfecţionării cadrelor didactice pe domeniul AEL şi TIC</w:t>
      </w:r>
    </w:p>
    <w:p w14:paraId="2F599EC9">
      <w:pPr>
        <w:widowControl/>
        <w:spacing w:line="312" w:lineRule="auto"/>
        <w:jc w:val="both"/>
        <w:rPr>
          <w:rFonts w:hint="default"/>
          <w:sz w:val="24"/>
          <w:szCs w:val="24"/>
        </w:rPr>
      </w:pPr>
    </w:p>
    <w:p w14:paraId="6FD3643B">
      <w:pPr>
        <w:pStyle w:val="27"/>
        <w:widowControl/>
        <w:tabs>
          <w:tab w:val="left" w:pos="396"/>
        </w:tabs>
        <w:spacing w:line="312" w:lineRule="auto"/>
        <w:rPr>
          <w:rStyle w:val="10"/>
          <w:rFonts w:hint="default" w:ascii="Times New Roman CE" w:hAnsi="Times New Roman CE" w:cs="Times New Roman CE"/>
          <w:sz w:val="24"/>
          <w:szCs w:val="24"/>
        </w:rPr>
      </w:pPr>
      <w:r>
        <w:rPr>
          <w:rStyle w:val="10"/>
          <w:rFonts w:hint="default"/>
          <w:sz w:val="24"/>
          <w:szCs w:val="24"/>
        </w:rPr>
        <w:t>5.1.</w:t>
      </w:r>
      <w:r>
        <w:rPr>
          <w:rStyle w:val="10"/>
          <w:rFonts w:hint="default" w:ascii="Times New Roman CE" w:hAnsi="Times New Roman CE" w:cs="Times New Roman CE"/>
          <w:sz w:val="24"/>
          <w:szCs w:val="24"/>
        </w:rPr>
        <w:t>Dezvoltarea parteneriatelor educaţionale încheiate conform unor protocoale de parteneriat cu alte instituţii de învăţământ sau de cultură, cu instituţii reprezentative ale comunităţii locale;</w:t>
      </w:r>
    </w:p>
    <w:p w14:paraId="26AFADE7">
      <w:pPr>
        <w:pStyle w:val="27"/>
        <w:widowControl/>
        <w:tabs>
          <w:tab w:val="left" w:pos="396"/>
        </w:tabs>
        <w:spacing w:line="312" w:lineRule="auto"/>
        <w:rPr>
          <w:rStyle w:val="10"/>
          <w:rFonts w:hint="default"/>
          <w:sz w:val="24"/>
          <w:szCs w:val="24"/>
        </w:rPr>
      </w:pPr>
      <w:r>
        <w:rPr>
          <w:rStyle w:val="10"/>
          <w:rFonts w:hint="default"/>
          <w:sz w:val="24"/>
          <w:szCs w:val="24"/>
        </w:rPr>
        <w:t>5.2.</w:t>
      </w:r>
      <w:r>
        <w:rPr>
          <w:rStyle w:val="10"/>
          <w:rFonts w:hint="default" w:ascii="Times New Roman CE" w:hAnsi="Times New Roman CE" w:cs="Times New Roman CE"/>
          <w:sz w:val="24"/>
          <w:szCs w:val="24"/>
        </w:rPr>
        <w:t>Realizarea unor proiecte europene care să crească dimensiunea europeană a şcolii ;</w:t>
      </w:r>
    </w:p>
    <w:p w14:paraId="0E3FCCE0">
      <w:pPr>
        <w:pStyle w:val="27"/>
        <w:widowControl/>
        <w:tabs>
          <w:tab w:val="left" w:pos="396"/>
        </w:tabs>
        <w:spacing w:line="312" w:lineRule="auto"/>
        <w:rPr>
          <w:rStyle w:val="10"/>
          <w:rFonts w:hint="default" w:ascii="Times New Roman CE" w:hAnsi="Times New Roman CE" w:cs="Times New Roman CE"/>
          <w:sz w:val="24"/>
          <w:szCs w:val="24"/>
        </w:rPr>
      </w:pPr>
      <w:r>
        <w:rPr>
          <w:rStyle w:val="10"/>
          <w:rFonts w:hint="default"/>
          <w:sz w:val="24"/>
          <w:szCs w:val="24"/>
        </w:rPr>
        <w:t>5.3.</w:t>
      </w:r>
      <w:r>
        <w:rPr>
          <w:rStyle w:val="10"/>
          <w:rFonts w:hint="default" w:ascii="Times New Roman CE" w:hAnsi="Times New Roman CE" w:cs="Times New Roman CE"/>
          <w:sz w:val="24"/>
          <w:szCs w:val="24"/>
        </w:rPr>
        <w:t>Popularizarea activităţilor derulate în cadrul acestor proiecte prin mass-media precum şi pe site-ul şcolii.</w:t>
      </w:r>
    </w:p>
    <w:p w14:paraId="5B8E035F">
      <w:pPr>
        <w:pStyle w:val="27"/>
        <w:widowControl/>
        <w:tabs>
          <w:tab w:val="left" w:pos="396"/>
        </w:tabs>
        <w:spacing w:line="312" w:lineRule="auto"/>
        <w:rPr>
          <w:rStyle w:val="10"/>
          <w:rFonts w:hint="default" w:ascii="Times New Roman CE" w:hAnsi="Times New Roman CE" w:cs="Times New Roman CE"/>
          <w:sz w:val="24"/>
          <w:szCs w:val="24"/>
        </w:rPr>
      </w:pPr>
      <w:r>
        <w:rPr>
          <w:rStyle w:val="10"/>
          <w:rFonts w:hint="default"/>
          <w:sz w:val="24"/>
          <w:szCs w:val="24"/>
        </w:rPr>
        <w:t>5.4.</w:t>
      </w:r>
      <w:r>
        <w:rPr>
          <w:rStyle w:val="10"/>
          <w:rFonts w:hint="default" w:ascii="Times New Roman CE" w:hAnsi="Times New Roman CE" w:cs="Times New Roman CE"/>
          <w:sz w:val="24"/>
          <w:szCs w:val="24"/>
        </w:rPr>
        <w:t>Participarea elevilor la concursuri şi simpozioane şcolare.</w:t>
      </w:r>
    </w:p>
    <w:p w14:paraId="75DA2470">
      <w:pPr>
        <w:pStyle w:val="27"/>
        <w:widowControl/>
        <w:tabs>
          <w:tab w:val="left" w:pos="396"/>
        </w:tabs>
        <w:spacing w:line="312" w:lineRule="auto"/>
        <w:rPr>
          <w:rStyle w:val="10"/>
          <w:rFonts w:hint="default" w:ascii="Times New Roman CE" w:hAnsi="Times New Roman CE" w:cs="Times New Roman CE"/>
          <w:sz w:val="24"/>
          <w:szCs w:val="24"/>
        </w:rPr>
      </w:pPr>
      <w:r>
        <w:rPr>
          <w:rStyle w:val="10"/>
          <w:rFonts w:hint="default"/>
          <w:sz w:val="24"/>
          <w:szCs w:val="24"/>
        </w:rPr>
        <w:t>5.5.</w:t>
      </w:r>
      <w:r>
        <w:rPr>
          <w:rStyle w:val="10"/>
          <w:rFonts w:hint="default" w:ascii="Times New Roman CE" w:hAnsi="Times New Roman CE" w:cs="Times New Roman CE"/>
          <w:sz w:val="24"/>
          <w:szCs w:val="24"/>
        </w:rPr>
        <w:t>Activităţi dedicate zilelor naţionale;</w:t>
      </w:r>
    </w:p>
    <w:p w14:paraId="6868BC80">
      <w:pPr>
        <w:pStyle w:val="27"/>
        <w:widowControl/>
        <w:tabs>
          <w:tab w:val="left" w:pos="396"/>
        </w:tabs>
        <w:spacing w:line="312" w:lineRule="auto"/>
        <w:rPr>
          <w:rFonts w:hint="default"/>
          <w:sz w:val="24"/>
          <w:szCs w:val="24"/>
        </w:rPr>
      </w:pPr>
      <w:r>
        <w:rPr>
          <w:rStyle w:val="10"/>
          <w:rFonts w:hint="default"/>
          <w:sz w:val="24"/>
          <w:szCs w:val="24"/>
        </w:rPr>
        <w:t>5.6.</w:t>
      </w:r>
      <w:r>
        <w:rPr>
          <w:rStyle w:val="10"/>
          <w:rFonts w:hint="default" w:ascii="Times New Roman CE" w:hAnsi="Times New Roman CE" w:cs="Times New Roman CE"/>
          <w:sz w:val="24"/>
          <w:szCs w:val="24"/>
        </w:rPr>
        <w:t>Informarea periodică a elevilor, părinţilor şi cadrelor didactice despre activitatea şcolii</w:t>
      </w:r>
      <w:r>
        <w:rPr>
          <w:rStyle w:val="10"/>
          <w:rFonts w:hint="default"/>
          <w:sz w:val="24"/>
          <w:szCs w:val="24"/>
        </w:rPr>
        <w:t>:</w:t>
      </w:r>
    </w:p>
    <w:p w14:paraId="20AFB4CE">
      <w:pPr>
        <w:pStyle w:val="27"/>
        <w:widowControl/>
        <w:tabs>
          <w:tab w:val="left" w:pos="396"/>
        </w:tabs>
        <w:spacing w:line="312" w:lineRule="auto"/>
        <w:rPr>
          <w:rStyle w:val="10"/>
          <w:rFonts w:hint="default" w:ascii="Times New Roman CE" w:hAnsi="Times New Roman CE" w:cs="Times New Roman CE"/>
          <w:sz w:val="24"/>
          <w:szCs w:val="24"/>
        </w:rPr>
      </w:pPr>
      <w:r>
        <w:rPr>
          <w:rStyle w:val="10"/>
          <w:rFonts w:hint="default"/>
          <w:sz w:val="24"/>
          <w:szCs w:val="24"/>
        </w:rPr>
        <w:t>5.7.</w:t>
      </w:r>
      <w:r>
        <w:rPr>
          <w:rStyle w:val="10"/>
          <w:rFonts w:hint="default" w:ascii="Times New Roman CE" w:hAnsi="Times New Roman CE" w:cs="Times New Roman CE"/>
          <w:sz w:val="24"/>
          <w:szCs w:val="24"/>
        </w:rPr>
        <w:t>Implicarea tuturor elevilor şi părinţilor în activităţile şcolii;</w:t>
      </w:r>
    </w:p>
    <w:p w14:paraId="41FD3432">
      <w:pPr>
        <w:pStyle w:val="27"/>
        <w:widowControl/>
        <w:tabs>
          <w:tab w:val="left" w:pos="396"/>
        </w:tabs>
        <w:spacing w:line="312" w:lineRule="auto"/>
        <w:rPr>
          <w:rStyle w:val="10"/>
          <w:rFonts w:hint="default"/>
          <w:sz w:val="24"/>
          <w:szCs w:val="24"/>
        </w:rPr>
      </w:pPr>
      <w:r>
        <w:rPr>
          <w:rStyle w:val="10"/>
          <w:rFonts w:hint="default"/>
          <w:sz w:val="24"/>
          <w:szCs w:val="24"/>
        </w:rPr>
        <w:t>5.8.Atragerea de fonduri extrabugetare .</w:t>
      </w:r>
    </w:p>
    <w:p w14:paraId="41C4121D">
      <w:pPr>
        <w:pStyle w:val="27"/>
        <w:widowControl/>
        <w:tabs>
          <w:tab w:val="left" w:pos="432"/>
        </w:tabs>
        <w:spacing w:line="312" w:lineRule="auto"/>
        <w:rPr>
          <w:rStyle w:val="10"/>
          <w:rFonts w:hint="default" w:ascii="Times New Roman CE" w:hAnsi="Times New Roman CE" w:cs="Times New Roman CE"/>
          <w:sz w:val="24"/>
          <w:szCs w:val="24"/>
        </w:rPr>
      </w:pPr>
      <w:r>
        <w:rPr>
          <w:rStyle w:val="10"/>
          <w:rFonts w:hint="default"/>
          <w:sz w:val="24"/>
          <w:szCs w:val="24"/>
        </w:rPr>
        <w:t>5.9.</w:t>
      </w:r>
      <w:r>
        <w:rPr>
          <w:rStyle w:val="10"/>
          <w:rFonts w:hint="default" w:ascii="Times New Roman CE" w:cs="Times New Roman CE"/>
          <w:sz w:val="24"/>
          <w:szCs w:val="24"/>
        </w:rPr>
        <w:tab/>
      </w:r>
      <w:r>
        <w:rPr>
          <w:rStyle w:val="10"/>
          <w:rFonts w:hint="default" w:ascii="Times New Roman CE" w:hAnsi="Times New Roman CE" w:cs="Times New Roman CE"/>
          <w:sz w:val="24"/>
          <w:szCs w:val="24"/>
        </w:rPr>
        <w:t>Creşterea calităţii proiectelor aplicate şi a numărului proiectelor aprobate, creşterea capacităţii</w:t>
      </w:r>
      <w:r>
        <w:rPr>
          <w:rStyle w:val="10"/>
          <w:rFonts w:hint="default"/>
          <w:sz w:val="24"/>
          <w:szCs w:val="24"/>
        </w:rPr>
        <w:t xml:space="preserve"> </w:t>
      </w:r>
      <w:r>
        <w:rPr>
          <w:rStyle w:val="10"/>
          <w:rFonts w:hint="default" w:ascii="Times New Roman CE" w:hAnsi="Times New Roman CE" w:cs="Times New Roman CE"/>
          <w:sz w:val="24"/>
          <w:szCs w:val="24"/>
        </w:rPr>
        <w:t>de absorbţie a fondurilor europene prin intermediul proiectelor si programelor naţionale</w:t>
      </w:r>
      <w:r>
        <w:rPr>
          <w:rStyle w:val="10"/>
          <w:rFonts w:hint="default"/>
          <w:sz w:val="24"/>
          <w:szCs w:val="24"/>
        </w:rPr>
        <w:t xml:space="preserve"> si </w:t>
      </w:r>
      <w:r>
        <w:rPr>
          <w:rStyle w:val="10"/>
          <w:rFonts w:hint="default" w:ascii="Times New Roman CE" w:hAnsi="Times New Roman CE" w:cs="Times New Roman CE"/>
          <w:sz w:val="24"/>
          <w:szCs w:val="24"/>
        </w:rPr>
        <w:t>transnaţionale, asigurarea cadrului calitativ al implementării activităţ</w:t>
      </w:r>
      <w:r>
        <w:rPr>
          <w:rStyle w:val="10"/>
          <w:rFonts w:hint="default"/>
          <w:sz w:val="24"/>
          <w:szCs w:val="24"/>
        </w:rPr>
        <w:t xml:space="preserve">ilor dezvoltate prin proiectele </w:t>
      </w:r>
      <w:r>
        <w:rPr>
          <w:rStyle w:val="10"/>
          <w:rFonts w:hint="default" w:ascii="Times New Roman CE" w:hAnsi="Times New Roman CE" w:cs="Times New Roman CE"/>
          <w:sz w:val="24"/>
          <w:szCs w:val="24"/>
        </w:rPr>
        <w:t>şi programele europene;</w:t>
      </w:r>
    </w:p>
    <w:p w14:paraId="638AC5F1">
      <w:pPr>
        <w:pStyle w:val="27"/>
        <w:widowControl/>
        <w:tabs>
          <w:tab w:val="left" w:pos="504"/>
        </w:tabs>
        <w:spacing w:line="312" w:lineRule="auto"/>
        <w:rPr>
          <w:rStyle w:val="10"/>
          <w:rFonts w:hint="default" w:ascii="Times New Roman CE" w:hAnsi="Times New Roman CE" w:cs="Times New Roman CE"/>
          <w:sz w:val="24"/>
          <w:szCs w:val="24"/>
        </w:rPr>
      </w:pPr>
      <w:r>
        <w:rPr>
          <w:rStyle w:val="10"/>
          <w:rFonts w:hint="default"/>
          <w:sz w:val="24"/>
          <w:szCs w:val="24"/>
        </w:rPr>
        <w:t>5.10.</w:t>
      </w:r>
      <w:r>
        <w:rPr>
          <w:rStyle w:val="10"/>
          <w:rFonts w:hint="default"/>
          <w:sz w:val="24"/>
          <w:szCs w:val="24"/>
        </w:rPr>
        <w:tab/>
      </w:r>
      <w:r>
        <w:rPr>
          <w:rStyle w:val="10"/>
          <w:rFonts w:hint="default"/>
          <w:sz w:val="24"/>
          <w:szCs w:val="24"/>
        </w:rPr>
        <w:t>P</w:t>
      </w:r>
      <w:r>
        <w:rPr>
          <w:rStyle w:val="10"/>
          <w:rFonts w:hint="default" w:ascii="Times New Roman CE" w:hAnsi="Times New Roman CE" w:cs="Times New Roman CE"/>
          <w:sz w:val="24"/>
          <w:szCs w:val="24"/>
        </w:rPr>
        <w:t>entru elevii ce au părinţii plecaţi din ţară şi sunt lăsaţi în grija altor persoane, se vor</w:t>
      </w:r>
      <w:r>
        <w:rPr>
          <w:rStyle w:val="10"/>
          <w:rFonts w:hint="default" w:ascii="Times New Roman CE" w:hAnsi="Times New Roman CE" w:cs="Times New Roman CE"/>
          <w:sz w:val="24"/>
          <w:szCs w:val="24"/>
          <w:lang w:val="ro-RO"/>
        </w:rPr>
        <w:t xml:space="preserve"> </w:t>
      </w:r>
      <w:r>
        <w:rPr>
          <w:rStyle w:val="10"/>
          <w:rFonts w:hint="default" w:ascii="Times New Roman CE" w:hAnsi="Times New Roman CE" w:cs="Times New Roman CE"/>
          <w:sz w:val="24"/>
          <w:szCs w:val="24"/>
        </w:rPr>
        <w:t>implementa în şcoală proiecte educaţionale pe teme de absenteism, integrare socială.</w:t>
      </w:r>
    </w:p>
    <w:p w14:paraId="4D1C58CE">
      <w:pPr>
        <w:pStyle w:val="35"/>
        <w:widowControl/>
        <w:spacing w:line="360" w:lineRule="auto"/>
        <w:jc w:val="both"/>
        <w:rPr>
          <w:rFonts w:hint="default"/>
          <w:b/>
          <w:bCs/>
          <w:i/>
          <w:sz w:val="24"/>
          <w:szCs w:val="24"/>
          <w:lang w:val="ro-RO"/>
        </w:rPr>
      </w:pPr>
    </w:p>
    <w:p w14:paraId="24425988">
      <w:pPr>
        <w:jc w:val="center"/>
        <w:rPr>
          <w:rFonts w:hint="default" w:cs="Times New Roman"/>
          <w:b/>
          <w:bCs/>
          <w:i/>
          <w:iCs/>
          <w:lang w:val="ro-RO"/>
        </w:rPr>
      </w:pPr>
      <w:r>
        <w:rPr>
          <w:rFonts w:hint="default" w:cs="Times New Roman"/>
          <w:b/>
          <w:bCs/>
          <w:i/>
          <w:iCs/>
          <w:lang w:val="ro-RO"/>
        </w:rPr>
        <w:t>CAPITOLUL IV -  CONSULTARE, MONITORIZARE ȘI EVALUARE PDI</w:t>
      </w:r>
    </w:p>
    <w:p w14:paraId="5659B33C">
      <w:pPr>
        <w:pStyle w:val="36"/>
        <w:widowControl/>
        <w:tabs>
          <w:tab w:val="left" w:pos="576"/>
        </w:tabs>
        <w:spacing w:line="312" w:lineRule="auto"/>
        <w:rPr>
          <w:rStyle w:val="10"/>
          <w:rFonts w:hint="default"/>
          <w:sz w:val="24"/>
          <w:szCs w:val="24"/>
        </w:rPr>
      </w:pPr>
    </w:p>
    <w:p w14:paraId="1AE8A0AF">
      <w:pPr>
        <w:pStyle w:val="36"/>
        <w:widowControl/>
        <w:tabs>
          <w:tab w:val="left" w:pos="576"/>
        </w:tabs>
        <w:spacing w:line="312" w:lineRule="auto"/>
        <w:rPr>
          <w:rStyle w:val="10"/>
          <w:rFonts w:hint="default"/>
          <w:b/>
          <w:bCs/>
          <w:i/>
          <w:iCs/>
          <w:sz w:val="24"/>
          <w:szCs w:val="24"/>
        </w:rPr>
      </w:pPr>
      <w:r>
        <w:rPr>
          <w:rStyle w:val="10"/>
          <w:rFonts w:hint="default"/>
          <w:b/>
          <w:bCs/>
          <w:i/>
          <w:iCs/>
          <w:sz w:val="24"/>
          <w:szCs w:val="24"/>
          <w:lang w:val="ro-RO"/>
        </w:rPr>
        <w:t>IV.</w:t>
      </w:r>
      <w:r>
        <w:rPr>
          <w:rStyle w:val="10"/>
          <w:rFonts w:hint="default"/>
          <w:b/>
          <w:bCs/>
          <w:i/>
          <w:iCs/>
          <w:sz w:val="24"/>
          <w:szCs w:val="24"/>
        </w:rPr>
        <w:t>1.</w:t>
      </w:r>
      <w:r>
        <w:rPr>
          <w:rStyle w:val="10"/>
          <w:rFonts w:hint="default"/>
          <w:b/>
          <w:bCs/>
          <w:i/>
          <w:iCs/>
          <w:sz w:val="24"/>
          <w:szCs w:val="24"/>
          <w:lang w:val="ro-RO"/>
        </w:rPr>
        <w:t xml:space="preserve"> </w:t>
      </w:r>
      <w:r>
        <w:rPr>
          <w:rStyle w:val="10"/>
          <w:rFonts w:hint="default"/>
          <w:b/>
          <w:bCs/>
          <w:i/>
          <w:iCs/>
          <w:sz w:val="24"/>
          <w:szCs w:val="24"/>
        </w:rPr>
        <w:t xml:space="preserve">Consultarea in vederea actualizarii,monitorizarii si evaluarii PDI </w:t>
      </w:r>
    </w:p>
    <w:p w14:paraId="1C3FAFAC">
      <w:pPr>
        <w:pStyle w:val="36"/>
        <w:widowControl/>
        <w:tabs>
          <w:tab w:val="left" w:pos="576"/>
        </w:tabs>
        <w:spacing w:line="312" w:lineRule="auto"/>
        <w:rPr>
          <w:rStyle w:val="10"/>
          <w:rFonts w:hint="default"/>
          <w:sz w:val="24"/>
          <w:szCs w:val="24"/>
        </w:rPr>
      </w:pPr>
      <w:r>
        <w:rPr>
          <w:rStyle w:val="10"/>
          <w:rFonts w:hint="default"/>
          <w:sz w:val="24"/>
          <w:szCs w:val="24"/>
        </w:rPr>
        <w:t>*Stabilirea echipei de lucru si a responsabilitatilor.</w:t>
      </w:r>
    </w:p>
    <w:p w14:paraId="185E0D59">
      <w:pPr>
        <w:pStyle w:val="36"/>
        <w:widowControl/>
        <w:tabs>
          <w:tab w:val="left" w:pos="576"/>
        </w:tabs>
        <w:spacing w:line="312" w:lineRule="auto"/>
        <w:rPr>
          <w:rStyle w:val="10"/>
          <w:rFonts w:hint="default"/>
          <w:sz w:val="24"/>
          <w:szCs w:val="24"/>
        </w:rPr>
      </w:pPr>
      <w:r>
        <w:rPr>
          <w:rStyle w:val="10"/>
          <w:rFonts w:hint="default"/>
          <w:sz w:val="24"/>
          <w:szCs w:val="24"/>
        </w:rPr>
        <w:t>*Informarea actorilor  educationali in legatura cu procesul de elaborare PDI.</w:t>
      </w:r>
    </w:p>
    <w:p w14:paraId="7E357768">
      <w:pPr>
        <w:pStyle w:val="36"/>
        <w:widowControl/>
        <w:tabs>
          <w:tab w:val="left" w:pos="576"/>
        </w:tabs>
        <w:spacing w:line="312" w:lineRule="auto"/>
        <w:rPr>
          <w:rStyle w:val="10"/>
          <w:rFonts w:hint="default"/>
          <w:sz w:val="24"/>
          <w:szCs w:val="24"/>
        </w:rPr>
      </w:pPr>
      <w:r>
        <w:rPr>
          <w:rStyle w:val="10"/>
          <w:rFonts w:hint="default"/>
          <w:sz w:val="24"/>
          <w:szCs w:val="24"/>
        </w:rPr>
        <w:t>*Culegerea informatiilor pentru elaborarea PDI prin:chestionare aplicate elevilor,parintilor,profesorilor scolii,autortatilor locale.Interpretarea datelor statistice la nivel regional si local.Aceste informatii au fost corelate cu prioritatile identificate la nivel regional si local .</w:t>
      </w:r>
    </w:p>
    <w:p w14:paraId="0AFF985F">
      <w:pPr>
        <w:pStyle w:val="36"/>
        <w:widowControl/>
        <w:tabs>
          <w:tab w:val="left" w:pos="576"/>
        </w:tabs>
        <w:spacing w:line="312" w:lineRule="auto"/>
        <w:rPr>
          <w:rStyle w:val="10"/>
          <w:rFonts w:hint="default"/>
          <w:sz w:val="24"/>
          <w:szCs w:val="24"/>
        </w:rPr>
      </w:pPr>
      <w:r>
        <w:rPr>
          <w:rStyle w:val="10"/>
          <w:rFonts w:hint="default"/>
          <w:sz w:val="24"/>
          <w:szCs w:val="24"/>
        </w:rPr>
        <w:t xml:space="preserve"> </w:t>
      </w:r>
    </w:p>
    <w:p w14:paraId="5B1432B4">
      <w:pPr>
        <w:pStyle w:val="36"/>
        <w:widowControl/>
        <w:tabs>
          <w:tab w:val="left" w:pos="576"/>
        </w:tabs>
        <w:spacing w:line="312" w:lineRule="auto"/>
        <w:rPr>
          <w:rStyle w:val="10"/>
          <w:rFonts w:hint="default"/>
          <w:sz w:val="24"/>
          <w:szCs w:val="24"/>
        </w:rPr>
      </w:pPr>
      <w:r>
        <w:rPr>
          <w:rStyle w:val="10"/>
          <w:rFonts w:hint="default"/>
          <w:sz w:val="24"/>
          <w:szCs w:val="24"/>
        </w:rPr>
        <w:t xml:space="preserve">*Colaborarea cu celelalte scoli din judet pentru colectarea si prelucrarea informatiilor in vederea analizei mediului extern. </w:t>
      </w:r>
    </w:p>
    <w:p w14:paraId="2B065B3C">
      <w:pPr>
        <w:pStyle w:val="36"/>
        <w:widowControl/>
        <w:tabs>
          <w:tab w:val="left" w:pos="576"/>
        </w:tabs>
        <w:spacing w:line="312" w:lineRule="auto"/>
        <w:rPr>
          <w:rStyle w:val="10"/>
          <w:rFonts w:hint="default"/>
          <w:sz w:val="24"/>
          <w:szCs w:val="24"/>
        </w:rPr>
      </w:pPr>
      <w:r>
        <w:rPr>
          <w:rStyle w:val="10"/>
          <w:rFonts w:hint="default"/>
          <w:sz w:val="24"/>
          <w:szCs w:val="24"/>
        </w:rPr>
        <w:t xml:space="preserve">*Stabilirea prioritatilor,obiectivelor si domeniilor de care necesita dezvoltare. </w:t>
      </w:r>
    </w:p>
    <w:p w14:paraId="405C2AFA">
      <w:pPr>
        <w:pStyle w:val="36"/>
        <w:widowControl/>
        <w:tabs>
          <w:tab w:val="left" w:pos="576"/>
        </w:tabs>
        <w:spacing w:line="312" w:lineRule="auto"/>
        <w:rPr>
          <w:rStyle w:val="10"/>
          <w:rFonts w:hint="default"/>
          <w:sz w:val="24"/>
          <w:szCs w:val="24"/>
        </w:rPr>
      </w:pPr>
    </w:p>
    <w:p w14:paraId="7061DC3E">
      <w:pPr>
        <w:pStyle w:val="36"/>
        <w:widowControl/>
        <w:tabs>
          <w:tab w:val="left" w:pos="576"/>
        </w:tabs>
        <w:spacing w:line="312" w:lineRule="auto"/>
        <w:rPr>
          <w:rStyle w:val="10"/>
          <w:rFonts w:hint="default"/>
          <w:sz w:val="24"/>
          <w:szCs w:val="24"/>
        </w:rPr>
      </w:pPr>
      <w:r>
        <w:rPr>
          <w:rStyle w:val="10"/>
          <w:rFonts w:hint="default"/>
          <w:sz w:val="24"/>
          <w:szCs w:val="24"/>
        </w:rPr>
        <w:t xml:space="preserve">*Prezentarea prioritaților ,obiectivelor si domeniilor care necesita dezvoltare,spre consultare,personalului  scolii,in cadrul Consiliului profesoral si in cadrul sedintelor  de catedra ,elevilor scolii,in cadrul consiliului elevilor ,parintilor si partenerilor sociali. </w:t>
      </w:r>
    </w:p>
    <w:p w14:paraId="161F5EB0">
      <w:pPr>
        <w:pStyle w:val="36"/>
        <w:widowControl/>
        <w:tabs>
          <w:tab w:val="left" w:pos="576"/>
        </w:tabs>
        <w:spacing w:line="312" w:lineRule="auto"/>
        <w:rPr>
          <w:rStyle w:val="10"/>
          <w:rFonts w:hint="default"/>
          <w:sz w:val="24"/>
          <w:szCs w:val="24"/>
        </w:rPr>
      </w:pPr>
      <w:r>
        <w:rPr>
          <w:rStyle w:val="10"/>
          <w:rFonts w:hint="default"/>
          <w:sz w:val="24"/>
          <w:szCs w:val="24"/>
        </w:rPr>
        <w:t xml:space="preserve">*Structura sugestiilor formulate in urma consultarilor si pe baza acestora ,reformularea obiectivelor si prioritatilor. </w:t>
      </w:r>
    </w:p>
    <w:p w14:paraId="3F88E2C6">
      <w:pPr>
        <w:pStyle w:val="36"/>
        <w:widowControl/>
        <w:tabs>
          <w:tab w:val="left" w:pos="576"/>
        </w:tabs>
        <w:spacing w:line="312" w:lineRule="auto"/>
        <w:rPr>
          <w:rStyle w:val="10"/>
          <w:rFonts w:hint="default"/>
          <w:sz w:val="24"/>
          <w:szCs w:val="24"/>
        </w:rPr>
      </w:pPr>
      <w:r>
        <w:rPr>
          <w:rStyle w:val="10"/>
          <w:rFonts w:hint="default"/>
          <w:sz w:val="24"/>
          <w:szCs w:val="24"/>
        </w:rPr>
        <w:t xml:space="preserve">*Elaborarea planurilor operationale </w:t>
      </w:r>
    </w:p>
    <w:p w14:paraId="501C87D3">
      <w:pPr>
        <w:pStyle w:val="36"/>
        <w:widowControl/>
        <w:tabs>
          <w:tab w:val="left" w:pos="576"/>
        </w:tabs>
        <w:spacing w:line="312" w:lineRule="auto"/>
        <w:rPr>
          <w:rStyle w:val="10"/>
          <w:rFonts w:hint="default"/>
          <w:sz w:val="24"/>
          <w:szCs w:val="24"/>
        </w:rPr>
      </w:pPr>
      <w:r>
        <w:rPr>
          <w:rStyle w:val="10"/>
          <w:rFonts w:hint="default"/>
          <w:sz w:val="24"/>
          <w:szCs w:val="24"/>
        </w:rPr>
        <w:t xml:space="preserve">Surse de informatii </w:t>
      </w:r>
    </w:p>
    <w:p w14:paraId="662AFCC7">
      <w:pPr>
        <w:pStyle w:val="36"/>
        <w:widowControl/>
        <w:tabs>
          <w:tab w:val="left" w:pos="576"/>
        </w:tabs>
        <w:spacing w:line="312" w:lineRule="auto"/>
        <w:rPr>
          <w:rStyle w:val="10"/>
          <w:rFonts w:hint="default"/>
          <w:sz w:val="24"/>
          <w:szCs w:val="24"/>
        </w:rPr>
      </w:pPr>
      <w:r>
        <w:rPr>
          <w:rStyle w:val="10"/>
          <w:rFonts w:hint="default"/>
          <w:sz w:val="24"/>
          <w:szCs w:val="24"/>
        </w:rPr>
        <w:t xml:space="preserve">*Documente de proiectare a activitatii scolii(documente ale catedrelor,comisiei dirigintilor,consiliu elevilor,consiliu reprezentativ al parintilor, documente care atesta parteneriatele scolii,oferta de scolarizare) </w:t>
      </w:r>
    </w:p>
    <w:p w14:paraId="3A0D6290">
      <w:pPr>
        <w:pStyle w:val="36"/>
        <w:widowControl/>
        <w:tabs>
          <w:tab w:val="left" w:pos="576"/>
        </w:tabs>
        <w:spacing w:line="312" w:lineRule="auto"/>
        <w:rPr>
          <w:rStyle w:val="10"/>
          <w:rFonts w:hint="default"/>
          <w:sz w:val="24"/>
          <w:szCs w:val="24"/>
        </w:rPr>
      </w:pPr>
      <w:r>
        <w:rPr>
          <w:rStyle w:val="10"/>
          <w:rFonts w:hint="default"/>
          <w:sz w:val="24"/>
          <w:szCs w:val="24"/>
        </w:rPr>
        <w:t xml:space="preserve">  *Documente de analiza a activitatii scolii (rapoarte ale catedrelor ,consiliului de administratie,rapoarte ale celorlalte compartimente din scoala: secretariat contabilitate,administratie) </w:t>
      </w:r>
    </w:p>
    <w:p w14:paraId="5B735644">
      <w:pPr>
        <w:pStyle w:val="36"/>
        <w:widowControl/>
        <w:tabs>
          <w:tab w:val="left" w:pos="576"/>
        </w:tabs>
        <w:spacing w:line="312" w:lineRule="auto"/>
        <w:rPr>
          <w:rStyle w:val="10"/>
          <w:rFonts w:hint="default"/>
          <w:sz w:val="24"/>
          <w:szCs w:val="24"/>
        </w:rPr>
      </w:pPr>
      <w:r>
        <w:rPr>
          <w:rStyle w:val="10"/>
          <w:rFonts w:hint="default"/>
          <w:sz w:val="24"/>
          <w:szCs w:val="24"/>
        </w:rPr>
        <w:t xml:space="preserve">*Documente de prezentare si promovare a scolii. </w:t>
      </w:r>
    </w:p>
    <w:p w14:paraId="61A1BAE4">
      <w:pPr>
        <w:pStyle w:val="36"/>
        <w:widowControl/>
        <w:tabs>
          <w:tab w:val="left" w:pos="576"/>
        </w:tabs>
        <w:spacing w:line="312" w:lineRule="auto"/>
        <w:rPr>
          <w:rStyle w:val="10"/>
          <w:rFonts w:hint="default"/>
          <w:sz w:val="24"/>
          <w:szCs w:val="24"/>
        </w:rPr>
      </w:pPr>
      <w:r>
        <w:rPr>
          <w:rStyle w:val="10"/>
          <w:rFonts w:hint="default"/>
          <w:sz w:val="24"/>
          <w:szCs w:val="24"/>
        </w:rPr>
        <w:t xml:space="preserve">*Site-uri de prezentare a judetului Suceava si a comunei Dragoiesti </w:t>
      </w:r>
    </w:p>
    <w:p w14:paraId="448C3CA6">
      <w:pPr>
        <w:pStyle w:val="36"/>
        <w:widowControl/>
        <w:tabs>
          <w:tab w:val="left" w:pos="576"/>
        </w:tabs>
        <w:spacing w:line="312" w:lineRule="auto"/>
        <w:rPr>
          <w:rStyle w:val="10"/>
          <w:rFonts w:hint="default"/>
          <w:sz w:val="24"/>
          <w:szCs w:val="24"/>
        </w:rPr>
      </w:pPr>
      <w:r>
        <w:rPr>
          <w:rStyle w:val="10"/>
          <w:rFonts w:hint="default"/>
          <w:sz w:val="24"/>
          <w:szCs w:val="24"/>
        </w:rPr>
        <w:t xml:space="preserve">*Chestionare, discutii, interviuri </w:t>
      </w:r>
    </w:p>
    <w:p w14:paraId="554C4477">
      <w:pPr>
        <w:pStyle w:val="36"/>
        <w:widowControl/>
        <w:tabs>
          <w:tab w:val="left" w:pos="576"/>
        </w:tabs>
        <w:spacing w:line="312" w:lineRule="auto"/>
        <w:rPr>
          <w:rStyle w:val="10"/>
          <w:rFonts w:hint="default"/>
          <w:sz w:val="24"/>
          <w:szCs w:val="24"/>
        </w:rPr>
      </w:pPr>
      <w:r>
        <w:rPr>
          <w:rStyle w:val="10"/>
          <w:rFonts w:hint="default"/>
          <w:sz w:val="24"/>
          <w:szCs w:val="24"/>
        </w:rPr>
        <w:t xml:space="preserve">*Rapoarte scrise a ISJ si ME intocmite in urma inspectiilor efectuate in scoala </w:t>
      </w:r>
    </w:p>
    <w:p w14:paraId="34AD585C">
      <w:pPr>
        <w:pStyle w:val="36"/>
        <w:widowControl/>
        <w:tabs>
          <w:tab w:val="left" w:pos="576"/>
        </w:tabs>
        <w:spacing w:line="312" w:lineRule="auto"/>
        <w:rPr>
          <w:rStyle w:val="10"/>
          <w:rFonts w:hint="default"/>
          <w:sz w:val="24"/>
          <w:szCs w:val="24"/>
        </w:rPr>
      </w:pPr>
    </w:p>
    <w:p w14:paraId="67C462B5">
      <w:pPr>
        <w:pStyle w:val="36"/>
        <w:widowControl/>
        <w:tabs>
          <w:tab w:val="left" w:pos="576"/>
        </w:tabs>
        <w:spacing w:line="312" w:lineRule="auto"/>
        <w:jc w:val="center"/>
        <w:rPr>
          <w:rStyle w:val="10"/>
          <w:rFonts w:hint="default"/>
          <w:b/>
          <w:bCs/>
          <w:i/>
          <w:iCs/>
          <w:sz w:val="24"/>
          <w:szCs w:val="24"/>
        </w:rPr>
      </w:pPr>
      <w:r>
        <w:rPr>
          <w:rStyle w:val="10"/>
          <w:rFonts w:hint="default"/>
          <w:b/>
          <w:bCs/>
          <w:i/>
          <w:iCs/>
          <w:sz w:val="24"/>
          <w:szCs w:val="24"/>
          <w:lang w:val="ro-RO"/>
        </w:rPr>
        <w:t>IV.</w:t>
      </w:r>
      <w:r>
        <w:rPr>
          <w:rStyle w:val="10"/>
          <w:rFonts w:hint="default"/>
          <w:b/>
          <w:bCs/>
          <w:i/>
          <w:iCs/>
          <w:sz w:val="24"/>
          <w:szCs w:val="24"/>
        </w:rPr>
        <w:t>2.MONITORIZAREA SI EVALUAREA</w:t>
      </w:r>
    </w:p>
    <w:p w14:paraId="623469B5">
      <w:pPr>
        <w:pStyle w:val="36"/>
        <w:widowControl/>
        <w:tabs>
          <w:tab w:val="left" w:pos="576"/>
        </w:tabs>
        <w:spacing w:line="312" w:lineRule="auto"/>
        <w:rPr>
          <w:rStyle w:val="10"/>
          <w:rFonts w:hint="default"/>
          <w:sz w:val="24"/>
          <w:szCs w:val="24"/>
        </w:rPr>
      </w:pPr>
      <w:r>
        <w:rPr>
          <w:rStyle w:val="10"/>
          <w:rFonts w:hint="default"/>
          <w:sz w:val="24"/>
          <w:szCs w:val="24"/>
        </w:rPr>
        <w:t xml:space="preserve">Implementarea PDI-ului va fi realizata de catre intrg personalul scolii,iar procesul de monitorizare si evaluare va fi asigurat de intreaga echipa de elaborare a PDI prin: </w:t>
      </w:r>
    </w:p>
    <w:p w14:paraId="07C7644D">
      <w:pPr>
        <w:pStyle w:val="36"/>
        <w:widowControl/>
        <w:tabs>
          <w:tab w:val="left" w:pos="576"/>
        </w:tabs>
        <w:spacing w:line="312" w:lineRule="auto"/>
        <w:rPr>
          <w:rStyle w:val="10"/>
          <w:rFonts w:hint="default"/>
          <w:sz w:val="24"/>
          <w:szCs w:val="24"/>
        </w:rPr>
      </w:pPr>
      <w:r>
        <w:rPr>
          <w:rStyle w:val="10"/>
          <w:rFonts w:hint="default"/>
          <w:sz w:val="24"/>
          <w:szCs w:val="24"/>
        </w:rPr>
        <w:t>-intalniri si sedinte de lucru lunare pentru informare,feed-back,actualizare ,</w:t>
      </w:r>
    </w:p>
    <w:p w14:paraId="7F629FC7">
      <w:pPr>
        <w:pStyle w:val="36"/>
        <w:widowControl/>
        <w:tabs>
          <w:tab w:val="left" w:pos="576"/>
        </w:tabs>
        <w:spacing w:line="312" w:lineRule="auto"/>
        <w:rPr>
          <w:rStyle w:val="10"/>
          <w:rFonts w:hint="default"/>
          <w:sz w:val="24"/>
          <w:szCs w:val="24"/>
        </w:rPr>
      </w:pPr>
      <w:r>
        <w:rPr>
          <w:rStyle w:val="10"/>
          <w:rFonts w:hint="default"/>
          <w:sz w:val="24"/>
          <w:szCs w:val="24"/>
        </w:rPr>
        <w:t xml:space="preserve">-prezentarea de rapoarte  in cadrul Consiliului profesoral si al consiliului de administratie </w:t>
      </w:r>
    </w:p>
    <w:p w14:paraId="26A35C2E">
      <w:pPr>
        <w:pStyle w:val="36"/>
        <w:widowControl/>
        <w:tabs>
          <w:tab w:val="left" w:pos="576"/>
        </w:tabs>
        <w:spacing w:line="312" w:lineRule="auto"/>
        <w:rPr>
          <w:rStyle w:val="10"/>
          <w:rFonts w:hint="default"/>
          <w:sz w:val="24"/>
          <w:szCs w:val="24"/>
        </w:rPr>
      </w:pPr>
      <w:r>
        <w:rPr>
          <w:rStyle w:val="10"/>
          <w:rFonts w:hint="default"/>
          <w:sz w:val="24"/>
          <w:szCs w:val="24"/>
        </w:rPr>
        <w:t xml:space="preserve">-activitati de control intern </w:t>
      </w:r>
    </w:p>
    <w:p w14:paraId="6CB0ABEE">
      <w:pPr>
        <w:pStyle w:val="36"/>
        <w:widowControl/>
        <w:tabs>
          <w:tab w:val="left" w:pos="576"/>
        </w:tabs>
        <w:spacing w:line="312" w:lineRule="auto"/>
        <w:rPr>
          <w:rStyle w:val="10"/>
          <w:rFonts w:hint="default"/>
          <w:sz w:val="24"/>
          <w:szCs w:val="24"/>
        </w:rPr>
      </w:pPr>
      <w:r>
        <w:rPr>
          <w:rStyle w:val="10"/>
          <w:rFonts w:hint="default"/>
          <w:sz w:val="24"/>
          <w:szCs w:val="24"/>
        </w:rPr>
        <w:t xml:space="preserve">-corectare periodica si actualizare </w:t>
      </w:r>
    </w:p>
    <w:p w14:paraId="164E7E2A">
      <w:pPr>
        <w:pStyle w:val="36"/>
        <w:widowControl/>
        <w:tabs>
          <w:tab w:val="left" w:pos="576"/>
        </w:tabs>
        <w:spacing w:line="312" w:lineRule="auto"/>
        <w:rPr>
          <w:rStyle w:val="10"/>
          <w:rFonts w:hint="default"/>
          <w:b/>
          <w:bCs/>
          <w:sz w:val="24"/>
          <w:szCs w:val="24"/>
        </w:rPr>
      </w:pPr>
      <w:r>
        <w:rPr>
          <w:rStyle w:val="10"/>
          <w:rFonts w:hint="default"/>
          <w:b/>
          <w:bCs/>
          <w:sz w:val="24"/>
          <w:szCs w:val="24"/>
        </w:rPr>
        <w:t xml:space="preserve">Monitorizarea </w:t>
      </w:r>
    </w:p>
    <w:p w14:paraId="0A087B44">
      <w:pPr>
        <w:pStyle w:val="36"/>
        <w:widowControl/>
        <w:tabs>
          <w:tab w:val="left" w:pos="576"/>
        </w:tabs>
        <w:spacing w:line="312" w:lineRule="auto"/>
        <w:rPr>
          <w:rStyle w:val="10"/>
          <w:rFonts w:hint="default"/>
          <w:sz w:val="24"/>
          <w:szCs w:val="24"/>
        </w:rPr>
      </w:pPr>
      <w:r>
        <w:rPr>
          <w:rStyle w:val="10"/>
          <w:rFonts w:hint="default"/>
          <w:sz w:val="24"/>
          <w:szCs w:val="24"/>
        </w:rPr>
        <w:t xml:space="preserve">Monitorizarea acestui plan se va realiza pe parcursul anului scolar  urmarindu-se mobilizarea eficienta a resurselor umane (profesori,elevi,parinti) si non-umane in vederea realizarii indicatorilor de performanta  ce revin fiecarui obiectiv. </w:t>
      </w:r>
    </w:p>
    <w:p w14:paraId="53726176">
      <w:pPr>
        <w:pStyle w:val="36"/>
        <w:widowControl/>
        <w:tabs>
          <w:tab w:val="left" w:pos="576"/>
        </w:tabs>
        <w:spacing w:line="312" w:lineRule="auto"/>
        <w:rPr>
          <w:rStyle w:val="10"/>
          <w:rFonts w:hint="default"/>
          <w:sz w:val="24"/>
          <w:szCs w:val="24"/>
        </w:rPr>
      </w:pPr>
      <w:r>
        <w:rPr>
          <w:rStyle w:val="10"/>
          <w:rFonts w:hint="default"/>
          <w:sz w:val="24"/>
          <w:szCs w:val="24"/>
        </w:rPr>
        <w:t xml:space="preserve"> </w:t>
      </w:r>
    </w:p>
    <w:p w14:paraId="3D92941D">
      <w:pPr>
        <w:pStyle w:val="36"/>
        <w:widowControl/>
        <w:tabs>
          <w:tab w:val="left" w:pos="576"/>
        </w:tabs>
        <w:spacing w:line="312" w:lineRule="auto"/>
        <w:rPr>
          <w:rStyle w:val="10"/>
          <w:rFonts w:hint="default"/>
          <w:b/>
          <w:bCs/>
          <w:sz w:val="24"/>
          <w:szCs w:val="24"/>
        </w:rPr>
      </w:pPr>
      <w:r>
        <w:rPr>
          <w:rStyle w:val="10"/>
          <w:rFonts w:hint="default"/>
          <w:b/>
          <w:bCs/>
          <w:sz w:val="24"/>
          <w:szCs w:val="24"/>
        </w:rPr>
        <w:t xml:space="preserve">In procesul de monitorizare se urmareste: </w:t>
      </w:r>
    </w:p>
    <w:p w14:paraId="1492F141">
      <w:pPr>
        <w:pStyle w:val="36"/>
        <w:widowControl/>
        <w:tabs>
          <w:tab w:val="left" w:pos="576"/>
        </w:tabs>
        <w:spacing w:line="312" w:lineRule="auto"/>
        <w:rPr>
          <w:rStyle w:val="10"/>
          <w:rFonts w:hint="default"/>
          <w:sz w:val="24"/>
          <w:szCs w:val="24"/>
        </w:rPr>
      </w:pPr>
      <w:r>
        <w:rPr>
          <w:rStyle w:val="10"/>
          <w:rFonts w:hint="default"/>
          <w:sz w:val="24"/>
          <w:szCs w:val="24"/>
        </w:rPr>
        <w:t xml:space="preserve">-comunicarea clara a obiectivelor si concentrarea  tuturor eforturilor pentru realizarea lor </w:t>
      </w:r>
    </w:p>
    <w:p w14:paraId="1F04019F">
      <w:pPr>
        <w:pStyle w:val="36"/>
        <w:widowControl/>
        <w:tabs>
          <w:tab w:val="left" w:pos="576"/>
        </w:tabs>
        <w:spacing w:line="312" w:lineRule="auto"/>
        <w:rPr>
          <w:rStyle w:val="10"/>
          <w:rFonts w:hint="default"/>
          <w:sz w:val="24"/>
          <w:szCs w:val="24"/>
        </w:rPr>
      </w:pPr>
      <w:r>
        <w:rPr>
          <w:rStyle w:val="10"/>
          <w:rFonts w:hint="default"/>
          <w:sz w:val="24"/>
          <w:szCs w:val="24"/>
        </w:rPr>
        <w:t xml:space="preserve">-mobilizarea exemplara  a factorilor implicati in realizarea obiectivelor , </w:t>
      </w:r>
    </w:p>
    <w:p w14:paraId="14DF2E56">
      <w:pPr>
        <w:pStyle w:val="36"/>
        <w:widowControl/>
        <w:tabs>
          <w:tab w:val="left" w:pos="576"/>
        </w:tabs>
        <w:spacing w:line="312" w:lineRule="auto"/>
        <w:rPr>
          <w:rStyle w:val="10"/>
          <w:rFonts w:hint="default"/>
          <w:sz w:val="24"/>
          <w:szCs w:val="24"/>
        </w:rPr>
      </w:pPr>
      <w:r>
        <w:rPr>
          <w:rStyle w:val="10"/>
          <w:rFonts w:hint="default"/>
          <w:sz w:val="24"/>
          <w:szCs w:val="24"/>
        </w:rPr>
        <w:t xml:space="preserve">-analiza unor solutii in imprejurari complexe ce apar in derularea proiectelor. </w:t>
      </w:r>
    </w:p>
    <w:p w14:paraId="0B7879ED">
      <w:pPr>
        <w:pStyle w:val="36"/>
        <w:widowControl/>
        <w:tabs>
          <w:tab w:val="left" w:pos="576"/>
        </w:tabs>
        <w:spacing w:line="312" w:lineRule="auto"/>
        <w:rPr>
          <w:rStyle w:val="10"/>
          <w:rFonts w:hint="default"/>
          <w:sz w:val="24"/>
          <w:szCs w:val="24"/>
        </w:rPr>
      </w:pPr>
      <w:r>
        <w:rPr>
          <w:rStyle w:val="10"/>
          <w:rFonts w:hint="default"/>
          <w:sz w:val="24"/>
          <w:szCs w:val="24"/>
        </w:rPr>
        <w:t xml:space="preserve"> </w:t>
      </w:r>
      <w:r>
        <w:rPr>
          <w:rStyle w:val="10"/>
          <w:rFonts w:hint="default"/>
          <w:b/>
          <w:bCs/>
          <w:sz w:val="24"/>
          <w:szCs w:val="24"/>
        </w:rPr>
        <w:t xml:space="preserve"> Ca instumente de monitorizare se folosesc : </w:t>
      </w:r>
    </w:p>
    <w:p w14:paraId="0A41B7BC">
      <w:pPr>
        <w:pStyle w:val="36"/>
        <w:widowControl/>
        <w:tabs>
          <w:tab w:val="left" w:pos="576"/>
        </w:tabs>
        <w:spacing w:line="312" w:lineRule="auto"/>
        <w:rPr>
          <w:rStyle w:val="10"/>
          <w:rFonts w:hint="default"/>
          <w:sz w:val="24"/>
          <w:szCs w:val="24"/>
        </w:rPr>
      </w:pPr>
      <w:r>
        <w:rPr>
          <w:rStyle w:val="10"/>
          <w:rFonts w:hint="default"/>
          <w:sz w:val="24"/>
          <w:szCs w:val="24"/>
        </w:rPr>
        <w:t xml:space="preserve">-observatiile </w:t>
      </w:r>
    </w:p>
    <w:p w14:paraId="0AF5AC10">
      <w:pPr>
        <w:pStyle w:val="36"/>
        <w:widowControl/>
        <w:tabs>
          <w:tab w:val="left" w:pos="576"/>
        </w:tabs>
        <w:spacing w:line="312" w:lineRule="auto"/>
        <w:rPr>
          <w:rStyle w:val="10"/>
          <w:rFonts w:hint="default"/>
          <w:sz w:val="24"/>
          <w:szCs w:val="24"/>
        </w:rPr>
      </w:pPr>
      <w:r>
        <w:rPr>
          <w:rStyle w:val="10"/>
          <w:rFonts w:hint="default"/>
          <w:sz w:val="24"/>
          <w:szCs w:val="24"/>
        </w:rPr>
        <w:t xml:space="preserve">-discutiile cu elevii </w:t>
      </w:r>
    </w:p>
    <w:p w14:paraId="3169E8DB">
      <w:pPr>
        <w:pStyle w:val="36"/>
        <w:widowControl/>
        <w:tabs>
          <w:tab w:val="left" w:pos="576"/>
        </w:tabs>
        <w:spacing w:line="312" w:lineRule="auto"/>
        <w:rPr>
          <w:rStyle w:val="10"/>
          <w:rFonts w:hint="default"/>
          <w:sz w:val="24"/>
          <w:szCs w:val="24"/>
        </w:rPr>
      </w:pPr>
      <w:r>
        <w:rPr>
          <w:rStyle w:val="10"/>
          <w:rFonts w:hint="default"/>
          <w:sz w:val="24"/>
          <w:szCs w:val="24"/>
        </w:rPr>
        <w:t xml:space="preserve">-asistenta la ore </w:t>
      </w:r>
    </w:p>
    <w:p w14:paraId="07F5094A">
      <w:pPr>
        <w:pStyle w:val="36"/>
        <w:widowControl/>
        <w:tabs>
          <w:tab w:val="left" w:pos="576"/>
        </w:tabs>
        <w:spacing w:line="312" w:lineRule="auto"/>
        <w:rPr>
          <w:rStyle w:val="10"/>
          <w:rFonts w:hint="default"/>
          <w:sz w:val="24"/>
          <w:szCs w:val="24"/>
        </w:rPr>
      </w:pPr>
      <w:r>
        <w:rPr>
          <w:rStyle w:val="10"/>
          <w:rFonts w:hint="default"/>
          <w:sz w:val="24"/>
          <w:szCs w:val="24"/>
        </w:rPr>
        <w:t xml:space="preserve">-sondaje scrise si orale </w:t>
      </w:r>
    </w:p>
    <w:p w14:paraId="32BA5CA8">
      <w:pPr>
        <w:pStyle w:val="36"/>
        <w:widowControl/>
        <w:tabs>
          <w:tab w:val="left" w:pos="576"/>
        </w:tabs>
        <w:spacing w:line="312" w:lineRule="auto"/>
        <w:rPr>
          <w:rStyle w:val="10"/>
          <w:rFonts w:hint="default"/>
          <w:sz w:val="24"/>
          <w:szCs w:val="24"/>
        </w:rPr>
      </w:pPr>
      <w:r>
        <w:rPr>
          <w:rStyle w:val="10"/>
          <w:rFonts w:hint="default"/>
          <w:sz w:val="24"/>
          <w:szCs w:val="24"/>
        </w:rPr>
        <w:t xml:space="preserve">-intalniri in cadrul comisiilor  din scoala,consiliu de administratie,consiliu profesoral </w:t>
      </w:r>
    </w:p>
    <w:p w14:paraId="1AB03A53">
      <w:pPr>
        <w:pStyle w:val="36"/>
        <w:widowControl/>
        <w:tabs>
          <w:tab w:val="left" w:pos="576"/>
        </w:tabs>
        <w:spacing w:line="312" w:lineRule="auto"/>
        <w:rPr>
          <w:rStyle w:val="10"/>
          <w:rFonts w:hint="default"/>
          <w:sz w:val="24"/>
          <w:szCs w:val="24"/>
        </w:rPr>
      </w:pPr>
    </w:p>
    <w:p w14:paraId="708C1D08">
      <w:pPr>
        <w:pStyle w:val="36"/>
        <w:widowControl/>
        <w:tabs>
          <w:tab w:val="left" w:pos="576"/>
        </w:tabs>
        <w:spacing w:line="312" w:lineRule="auto"/>
        <w:jc w:val="center"/>
        <w:rPr>
          <w:rStyle w:val="10"/>
          <w:rFonts w:hint="default"/>
          <w:b/>
          <w:sz w:val="24"/>
          <w:szCs w:val="24"/>
        </w:rPr>
      </w:pPr>
      <w:r>
        <w:rPr>
          <w:rStyle w:val="10"/>
          <w:rFonts w:hint="default"/>
          <w:b/>
          <w:i/>
          <w:iCs/>
          <w:sz w:val="24"/>
          <w:szCs w:val="24"/>
          <w:lang w:val="ro-RO"/>
        </w:rPr>
        <w:t xml:space="preserve">IV.3. </w:t>
      </w:r>
      <w:r>
        <w:rPr>
          <w:rStyle w:val="10"/>
          <w:rFonts w:hint="default"/>
          <w:b/>
          <w:i/>
          <w:iCs/>
          <w:sz w:val="24"/>
          <w:szCs w:val="24"/>
        </w:rPr>
        <w:t>EVALUAREA</w:t>
      </w:r>
    </w:p>
    <w:p w14:paraId="2AD47693">
      <w:pPr>
        <w:pStyle w:val="36"/>
        <w:widowControl/>
        <w:tabs>
          <w:tab w:val="left" w:pos="576"/>
        </w:tabs>
        <w:spacing w:line="312" w:lineRule="auto"/>
        <w:rPr>
          <w:rStyle w:val="10"/>
          <w:rFonts w:hint="default"/>
          <w:sz w:val="24"/>
          <w:szCs w:val="24"/>
        </w:rPr>
      </w:pPr>
      <w:r>
        <w:rPr>
          <w:rStyle w:val="10"/>
          <w:rFonts w:hint="default"/>
          <w:sz w:val="24"/>
          <w:szCs w:val="24"/>
        </w:rPr>
        <w:tab/>
      </w:r>
      <w:r>
        <w:rPr>
          <w:rStyle w:val="10"/>
          <w:rFonts w:hint="default"/>
          <w:sz w:val="24"/>
          <w:szCs w:val="24"/>
        </w:rPr>
        <w:t xml:space="preserve"> Evaluarea PDI se va face pe parcursul derularii lui si mai ales la fnele fiecarui an școlar cand se vor iventaria indicatorii de performanta si se vor face corecturile necesare pentru un plan de actiune al scolii viitor adaptat situatiilor ce se impun la momentul potrivit. </w:t>
      </w:r>
    </w:p>
    <w:p w14:paraId="11D272C5">
      <w:pPr>
        <w:pStyle w:val="36"/>
        <w:widowControl/>
        <w:tabs>
          <w:tab w:val="left" w:pos="576"/>
        </w:tabs>
        <w:spacing w:line="312" w:lineRule="auto"/>
        <w:rPr>
          <w:rStyle w:val="10"/>
          <w:rFonts w:hint="default"/>
          <w:sz w:val="24"/>
          <w:szCs w:val="24"/>
        </w:rPr>
      </w:pPr>
      <w:r>
        <w:rPr>
          <w:rStyle w:val="10"/>
          <w:rFonts w:hint="default"/>
          <w:sz w:val="24"/>
          <w:szCs w:val="24"/>
        </w:rPr>
        <w:t xml:space="preserve">  Instumente de evaluare </w:t>
      </w:r>
    </w:p>
    <w:p w14:paraId="3B55E1CE">
      <w:pPr>
        <w:pStyle w:val="36"/>
        <w:widowControl/>
        <w:tabs>
          <w:tab w:val="left" w:pos="576"/>
        </w:tabs>
        <w:spacing w:line="312" w:lineRule="auto"/>
        <w:rPr>
          <w:rStyle w:val="10"/>
          <w:rFonts w:hint="default"/>
          <w:sz w:val="24"/>
          <w:szCs w:val="24"/>
        </w:rPr>
      </w:pPr>
    </w:p>
    <w:p w14:paraId="4CE029F7">
      <w:pPr>
        <w:pStyle w:val="36"/>
        <w:widowControl/>
        <w:tabs>
          <w:tab w:val="left" w:pos="576"/>
        </w:tabs>
        <w:spacing w:line="312" w:lineRule="auto"/>
        <w:rPr>
          <w:rStyle w:val="10"/>
          <w:rFonts w:hint="default"/>
          <w:sz w:val="24"/>
          <w:szCs w:val="24"/>
        </w:rPr>
      </w:pPr>
      <w:r>
        <w:rPr>
          <w:rStyle w:val="10"/>
          <w:rFonts w:hint="default"/>
          <w:sz w:val="24"/>
          <w:szCs w:val="24"/>
        </w:rPr>
        <w:tab/>
      </w:r>
      <w:r>
        <w:rPr>
          <w:rStyle w:val="10"/>
          <w:rFonts w:hint="default"/>
          <w:sz w:val="24"/>
          <w:szCs w:val="24"/>
        </w:rPr>
        <w:t>Evaluarea acestui proiect isi propune proceduri prin care sa se poata stabilii urmatoarele :</w:t>
      </w:r>
    </w:p>
    <w:p w14:paraId="4B1853F0">
      <w:pPr>
        <w:pStyle w:val="36"/>
        <w:widowControl/>
        <w:tabs>
          <w:tab w:val="left" w:pos="576"/>
        </w:tabs>
        <w:spacing w:line="312" w:lineRule="auto"/>
        <w:rPr>
          <w:rStyle w:val="10"/>
          <w:rFonts w:hint="default"/>
          <w:sz w:val="24"/>
          <w:szCs w:val="24"/>
        </w:rPr>
      </w:pPr>
      <w:r>
        <w:rPr>
          <w:rStyle w:val="10"/>
          <w:rFonts w:hint="default"/>
          <w:sz w:val="24"/>
          <w:szCs w:val="24"/>
        </w:rPr>
        <w:t xml:space="preserve"> -raportul dintre performantele intentionate si cele obtinute </w:t>
      </w:r>
    </w:p>
    <w:p w14:paraId="4AD22F02">
      <w:pPr>
        <w:pStyle w:val="36"/>
        <w:widowControl/>
        <w:tabs>
          <w:tab w:val="left" w:pos="576"/>
        </w:tabs>
        <w:spacing w:line="312" w:lineRule="auto"/>
        <w:rPr>
          <w:rStyle w:val="10"/>
          <w:rFonts w:hint="default"/>
          <w:sz w:val="24"/>
          <w:szCs w:val="24"/>
        </w:rPr>
      </w:pPr>
      <w:r>
        <w:rPr>
          <w:rStyle w:val="10"/>
          <w:rFonts w:hint="default"/>
          <w:sz w:val="24"/>
          <w:szCs w:val="24"/>
        </w:rPr>
        <w:t>-actiuni corective in situatiile in care performanta este mai mica decat asteptarile.</w:t>
      </w:r>
    </w:p>
    <w:p w14:paraId="254631CA">
      <w:pPr>
        <w:pStyle w:val="36"/>
        <w:widowControl/>
        <w:tabs>
          <w:tab w:val="left" w:pos="576"/>
        </w:tabs>
        <w:spacing w:line="312" w:lineRule="auto"/>
        <w:rPr>
          <w:rStyle w:val="10"/>
          <w:rFonts w:hint="default"/>
          <w:sz w:val="24"/>
          <w:szCs w:val="24"/>
        </w:rPr>
      </w:pPr>
    </w:p>
    <w:p w14:paraId="3DB18100">
      <w:pPr>
        <w:pStyle w:val="36"/>
        <w:widowControl/>
        <w:tabs>
          <w:tab w:val="left" w:pos="576"/>
        </w:tabs>
        <w:spacing w:line="312" w:lineRule="auto"/>
        <w:rPr>
          <w:rStyle w:val="10"/>
          <w:rFonts w:hint="default"/>
          <w:sz w:val="24"/>
          <w:szCs w:val="24"/>
        </w:rPr>
      </w:pPr>
      <w:r>
        <w:rPr>
          <w:rStyle w:val="10"/>
          <w:rFonts w:hint="default"/>
          <w:sz w:val="24"/>
          <w:szCs w:val="24"/>
        </w:rPr>
        <w:tab/>
      </w:r>
      <w:r>
        <w:rPr>
          <w:rStyle w:val="10"/>
          <w:rFonts w:hint="default"/>
          <w:sz w:val="24"/>
          <w:szCs w:val="24"/>
        </w:rPr>
        <w:t xml:space="preserve">Evaluarea va fi facuta cu accent pe dezvoltarea sistemului de competente,folosind ca instrumente de evaluare urmatoarele: autoevaluarea,interevaluari,declaratii de intentii,interviuri de evaluare,observatii folosind ghiduri de observatie,fise de apreciere,diferite rezultate materiale ale aplicarii proiectului </w:t>
      </w:r>
    </w:p>
    <w:p w14:paraId="2E489DB1">
      <w:pPr>
        <w:pStyle w:val="36"/>
        <w:widowControl/>
        <w:tabs>
          <w:tab w:val="left" w:pos="576"/>
        </w:tabs>
        <w:spacing w:line="312" w:lineRule="auto"/>
        <w:rPr>
          <w:rStyle w:val="10"/>
          <w:rFonts w:hint="default"/>
          <w:sz w:val="24"/>
          <w:szCs w:val="24"/>
        </w:rPr>
      </w:pPr>
      <w:r>
        <w:rPr>
          <w:rStyle w:val="10"/>
          <w:rFonts w:hint="default"/>
          <w:sz w:val="24"/>
          <w:szCs w:val="24"/>
        </w:rPr>
        <w:tab/>
      </w:r>
      <w:r>
        <w:rPr>
          <w:rStyle w:val="10"/>
          <w:rFonts w:hint="default"/>
          <w:sz w:val="24"/>
          <w:szCs w:val="24"/>
        </w:rPr>
        <w:t xml:space="preserve">In toate evaluarile care se refera la planificarea activitatilor din prezentul proiect al scolii,se va acorda atentia urmatoarelor elemente: respectarea misiunii si viziunii scolii,urmarirea respectarii etapelor propuse prin proiect,analiza formularii obiectivelor pentru fiecare tinta in parte ,corelatia dintre resurse si obiectivele alese,stabilirea corecta a indicatorilor de performanta si a modalitatilor de evaluare in cadrul fiecarei tinte. </w:t>
      </w:r>
    </w:p>
    <w:p w14:paraId="2DE3E191">
      <w:pPr>
        <w:pStyle w:val="36"/>
        <w:widowControl/>
        <w:tabs>
          <w:tab w:val="left" w:pos="576"/>
        </w:tabs>
        <w:spacing w:line="312" w:lineRule="auto"/>
        <w:rPr>
          <w:rStyle w:val="10"/>
          <w:rFonts w:hint="default"/>
          <w:b/>
          <w:sz w:val="24"/>
          <w:szCs w:val="24"/>
        </w:rPr>
      </w:pPr>
      <w:r>
        <w:rPr>
          <w:rStyle w:val="10"/>
          <w:rFonts w:hint="default"/>
          <w:sz w:val="24"/>
          <w:szCs w:val="24"/>
        </w:rPr>
        <w:t xml:space="preserve">                      </w:t>
      </w:r>
      <w:r>
        <w:rPr>
          <w:rStyle w:val="10"/>
          <w:rFonts w:hint="default"/>
          <w:b/>
          <w:bCs/>
          <w:i/>
          <w:iCs/>
          <w:sz w:val="24"/>
          <w:szCs w:val="24"/>
        </w:rPr>
        <w:t xml:space="preserve">    </w:t>
      </w:r>
      <w:r>
        <w:rPr>
          <w:rStyle w:val="10"/>
          <w:rFonts w:hint="default"/>
          <w:b/>
          <w:bCs/>
          <w:i/>
          <w:iCs/>
          <w:sz w:val="24"/>
          <w:szCs w:val="24"/>
          <w:lang w:val="ro-RO"/>
        </w:rPr>
        <w:t xml:space="preserve">IV.4. </w:t>
      </w:r>
      <w:r>
        <w:rPr>
          <w:rStyle w:val="10"/>
          <w:rFonts w:hint="default"/>
          <w:b/>
          <w:bCs/>
          <w:i/>
          <w:iCs/>
          <w:sz w:val="24"/>
          <w:szCs w:val="24"/>
        </w:rPr>
        <w:t xml:space="preserve">RESPOSABILITATI </w:t>
      </w:r>
    </w:p>
    <w:p w14:paraId="142C3F35">
      <w:pPr>
        <w:pStyle w:val="36"/>
        <w:widowControl/>
        <w:tabs>
          <w:tab w:val="left" w:pos="576"/>
        </w:tabs>
        <w:spacing w:line="312" w:lineRule="auto"/>
        <w:rPr>
          <w:rStyle w:val="10"/>
          <w:rFonts w:hint="default"/>
          <w:sz w:val="24"/>
          <w:szCs w:val="24"/>
        </w:rPr>
      </w:pPr>
      <w:r>
        <w:rPr>
          <w:rStyle w:val="10"/>
          <w:rFonts w:hint="default"/>
          <w:sz w:val="24"/>
          <w:szCs w:val="24"/>
        </w:rPr>
        <w:tab/>
      </w:r>
      <w:r>
        <w:rPr>
          <w:rStyle w:val="10"/>
          <w:rFonts w:hint="default"/>
          <w:sz w:val="24"/>
          <w:szCs w:val="24"/>
        </w:rPr>
        <w:t>Responsabilitatile pentru actul de evaluare menit sa furnizeze factorilor care gestioneaza activitatea de invatamant,informatii privind modul si etapele de realizare a obiectivelor propuse,sunt distribuite astfel:</w:t>
      </w:r>
    </w:p>
    <w:p w14:paraId="08F272F1">
      <w:pPr>
        <w:pStyle w:val="36"/>
        <w:widowControl/>
        <w:tabs>
          <w:tab w:val="left" w:pos="576"/>
        </w:tabs>
        <w:spacing w:line="312" w:lineRule="auto"/>
        <w:rPr>
          <w:rStyle w:val="10"/>
          <w:rFonts w:hint="default"/>
          <w:sz w:val="24"/>
          <w:szCs w:val="24"/>
        </w:rPr>
      </w:pPr>
    </w:p>
    <w:p w14:paraId="2E9E22F4">
      <w:pPr>
        <w:pStyle w:val="36"/>
        <w:widowControl/>
        <w:tabs>
          <w:tab w:val="left" w:pos="576"/>
        </w:tabs>
        <w:spacing w:line="312" w:lineRule="auto"/>
        <w:rPr>
          <w:rStyle w:val="10"/>
          <w:rFonts w:hint="default"/>
          <w:sz w:val="24"/>
          <w:szCs w:val="24"/>
        </w:rPr>
      </w:pPr>
      <w:r>
        <w:rPr>
          <w:rStyle w:val="10"/>
          <w:rFonts w:hint="default"/>
          <w:sz w:val="24"/>
          <w:szCs w:val="24"/>
        </w:rPr>
        <w:t>*Managerii pentru obiectivele legate de oferta educationala,evolutia in cariera a cadrelor didactice,cresterea performantelor scolare si parteneriate.</w:t>
      </w:r>
    </w:p>
    <w:p w14:paraId="727C83F9">
      <w:pPr>
        <w:pStyle w:val="36"/>
        <w:widowControl/>
        <w:tabs>
          <w:tab w:val="left" w:pos="576"/>
        </w:tabs>
        <w:spacing w:line="312" w:lineRule="auto"/>
        <w:rPr>
          <w:rStyle w:val="10"/>
          <w:rFonts w:hint="default"/>
          <w:sz w:val="24"/>
          <w:szCs w:val="24"/>
        </w:rPr>
      </w:pPr>
      <w:r>
        <w:rPr>
          <w:rStyle w:val="10"/>
          <w:rFonts w:hint="default"/>
          <w:sz w:val="24"/>
          <w:szCs w:val="24"/>
        </w:rPr>
        <w:t>*Responsabilii comisiilor metodice pentru cresterea randamentului scolar.</w:t>
      </w:r>
    </w:p>
    <w:p w14:paraId="1800C9C3">
      <w:pPr>
        <w:pStyle w:val="36"/>
        <w:widowControl/>
        <w:tabs>
          <w:tab w:val="left" w:pos="576"/>
        </w:tabs>
        <w:spacing w:line="312" w:lineRule="auto"/>
        <w:rPr>
          <w:rStyle w:val="10"/>
          <w:rFonts w:hint="default"/>
          <w:sz w:val="24"/>
          <w:szCs w:val="24"/>
        </w:rPr>
      </w:pPr>
      <w:r>
        <w:rPr>
          <w:rStyle w:val="10"/>
          <w:rFonts w:hint="default"/>
          <w:sz w:val="24"/>
          <w:szCs w:val="24"/>
        </w:rPr>
        <w:t>*Directorul si consilierul educativ pentru problemele de educatie din scoala,cat si pentru cele legate de activitatile extrascolare si extracurriculare.</w:t>
      </w:r>
    </w:p>
    <w:p w14:paraId="4CC6D83D">
      <w:pPr>
        <w:pStyle w:val="36"/>
        <w:widowControl/>
        <w:tabs>
          <w:tab w:val="left" w:pos="576"/>
        </w:tabs>
        <w:spacing w:line="312" w:lineRule="auto"/>
        <w:rPr>
          <w:rStyle w:val="10"/>
          <w:rFonts w:hint="default"/>
          <w:b/>
          <w:sz w:val="24"/>
          <w:szCs w:val="24"/>
        </w:rPr>
      </w:pPr>
      <w:r>
        <w:rPr>
          <w:rStyle w:val="10"/>
          <w:rFonts w:hint="default"/>
          <w:sz w:val="24"/>
          <w:szCs w:val="24"/>
        </w:rPr>
        <w:t xml:space="preserve">              </w:t>
      </w:r>
      <w:r>
        <w:rPr>
          <w:rStyle w:val="10"/>
          <w:rFonts w:hint="default"/>
          <w:b/>
          <w:bCs/>
          <w:i/>
          <w:iCs/>
          <w:sz w:val="24"/>
          <w:szCs w:val="24"/>
        </w:rPr>
        <w:t xml:space="preserve">     </w:t>
      </w:r>
      <w:r>
        <w:rPr>
          <w:rStyle w:val="10"/>
          <w:rFonts w:hint="default"/>
          <w:b/>
          <w:bCs/>
          <w:i/>
          <w:iCs/>
          <w:sz w:val="24"/>
          <w:szCs w:val="24"/>
          <w:lang w:val="ro-RO"/>
        </w:rPr>
        <w:t xml:space="preserve">IV.5. </w:t>
      </w:r>
      <w:r>
        <w:rPr>
          <w:rStyle w:val="10"/>
          <w:rFonts w:hint="default"/>
          <w:b/>
          <w:bCs/>
          <w:i/>
          <w:iCs/>
          <w:sz w:val="24"/>
          <w:szCs w:val="24"/>
        </w:rPr>
        <w:t>INDICATORII DE PERFORMANTA</w:t>
      </w:r>
    </w:p>
    <w:p w14:paraId="23F7C19A">
      <w:pPr>
        <w:pStyle w:val="36"/>
        <w:widowControl/>
        <w:tabs>
          <w:tab w:val="left" w:pos="576"/>
        </w:tabs>
        <w:spacing w:line="312" w:lineRule="auto"/>
        <w:rPr>
          <w:rStyle w:val="10"/>
          <w:rFonts w:hint="default"/>
          <w:sz w:val="24"/>
          <w:szCs w:val="24"/>
        </w:rPr>
      </w:pPr>
      <w:r>
        <w:rPr>
          <w:rStyle w:val="10"/>
          <w:rFonts w:hint="default"/>
          <w:sz w:val="24"/>
          <w:szCs w:val="24"/>
        </w:rPr>
        <w:tab/>
      </w:r>
      <w:r>
        <w:rPr>
          <w:rStyle w:val="10"/>
          <w:rFonts w:hint="default"/>
          <w:sz w:val="24"/>
          <w:szCs w:val="24"/>
        </w:rPr>
        <w:t>Din perspectiva manageriala o evaluare corecta si oportuna este menita sa asigure o functionare optima a sistemului de formare din scoala.Dintre indicatori amintim:</w:t>
      </w:r>
    </w:p>
    <w:p w14:paraId="6F5D2538">
      <w:pPr>
        <w:pStyle w:val="36"/>
        <w:widowControl/>
        <w:tabs>
          <w:tab w:val="left" w:pos="576"/>
        </w:tabs>
        <w:spacing w:line="312" w:lineRule="auto"/>
        <w:rPr>
          <w:rStyle w:val="10"/>
          <w:rFonts w:hint="default"/>
          <w:sz w:val="24"/>
          <w:szCs w:val="24"/>
        </w:rPr>
      </w:pPr>
      <w:r>
        <w:rPr>
          <w:rStyle w:val="10"/>
          <w:rFonts w:hint="default"/>
          <w:sz w:val="24"/>
          <w:szCs w:val="24"/>
        </w:rPr>
        <w:t xml:space="preserve">-furnizarea unor informatii utile despre starea sistemului de formare din scoala </w:t>
      </w:r>
    </w:p>
    <w:p w14:paraId="2AED722F">
      <w:pPr>
        <w:pStyle w:val="36"/>
        <w:widowControl/>
        <w:tabs>
          <w:tab w:val="left" w:pos="576"/>
        </w:tabs>
        <w:spacing w:line="312" w:lineRule="auto"/>
        <w:rPr>
          <w:rStyle w:val="10"/>
          <w:rFonts w:hint="default"/>
          <w:sz w:val="24"/>
          <w:szCs w:val="24"/>
        </w:rPr>
      </w:pPr>
      <w:r>
        <w:rPr>
          <w:rStyle w:val="10"/>
          <w:rFonts w:hint="default"/>
          <w:sz w:val="24"/>
          <w:szCs w:val="24"/>
        </w:rPr>
        <w:t xml:space="preserve">-stabilirea unor criterii obiective ca termeni de referinta in evaluare </w:t>
      </w:r>
    </w:p>
    <w:p w14:paraId="7C3DD91A">
      <w:pPr>
        <w:pStyle w:val="36"/>
        <w:widowControl/>
        <w:tabs>
          <w:tab w:val="left" w:pos="576"/>
        </w:tabs>
        <w:spacing w:line="312" w:lineRule="auto"/>
        <w:rPr>
          <w:rStyle w:val="10"/>
          <w:rFonts w:hint="default"/>
          <w:sz w:val="24"/>
          <w:szCs w:val="24"/>
        </w:rPr>
      </w:pPr>
      <w:r>
        <w:rPr>
          <w:rStyle w:val="10"/>
          <w:rFonts w:hint="default"/>
          <w:sz w:val="24"/>
          <w:szCs w:val="24"/>
        </w:rPr>
        <w:t xml:space="preserve">-enunturi prin care sa fie prezentate sintetic datele si concluziile ce se desprind din evaluare </w:t>
      </w:r>
    </w:p>
    <w:p w14:paraId="4D1C3BEA">
      <w:pPr>
        <w:pStyle w:val="36"/>
        <w:widowControl/>
        <w:tabs>
          <w:tab w:val="left" w:pos="576"/>
        </w:tabs>
        <w:spacing w:line="312" w:lineRule="auto"/>
        <w:rPr>
          <w:rStyle w:val="10"/>
          <w:rFonts w:hint="default"/>
          <w:sz w:val="24"/>
          <w:szCs w:val="24"/>
        </w:rPr>
      </w:pPr>
      <w:r>
        <w:rPr>
          <w:rStyle w:val="10"/>
          <w:rFonts w:hint="default"/>
          <w:sz w:val="24"/>
          <w:szCs w:val="24"/>
        </w:rPr>
        <w:t>-adoptarea unor decizii corecte pentru reglarea sistemului atunci cand prin monitorizare si evaluare se impune acest lucru.</w:t>
      </w:r>
    </w:p>
    <w:p w14:paraId="2A18763B">
      <w:pPr>
        <w:pStyle w:val="36"/>
        <w:widowControl/>
        <w:tabs>
          <w:tab w:val="left" w:pos="576"/>
        </w:tabs>
        <w:spacing w:line="312" w:lineRule="auto"/>
        <w:rPr>
          <w:rStyle w:val="10"/>
          <w:rFonts w:hint="default"/>
          <w:b/>
          <w:sz w:val="24"/>
          <w:szCs w:val="24"/>
        </w:rPr>
      </w:pPr>
      <w:r>
        <w:rPr>
          <w:rStyle w:val="10"/>
          <w:rFonts w:hint="default"/>
          <w:b/>
          <w:sz w:val="24"/>
          <w:szCs w:val="24"/>
        </w:rPr>
        <w:t xml:space="preserve">         </w:t>
      </w:r>
      <w:r>
        <w:rPr>
          <w:rStyle w:val="10"/>
          <w:rFonts w:hint="default"/>
          <w:b/>
          <w:i/>
          <w:iCs/>
          <w:sz w:val="24"/>
          <w:szCs w:val="24"/>
        </w:rPr>
        <w:t xml:space="preserve">  </w:t>
      </w:r>
      <w:r>
        <w:rPr>
          <w:rStyle w:val="10"/>
          <w:rFonts w:hint="default"/>
          <w:b/>
          <w:i/>
          <w:iCs/>
          <w:sz w:val="24"/>
          <w:szCs w:val="24"/>
          <w:lang w:val="ro-RO"/>
        </w:rPr>
        <w:t xml:space="preserve">IV.6. </w:t>
      </w:r>
      <w:r>
        <w:rPr>
          <w:rStyle w:val="10"/>
          <w:rFonts w:hint="default"/>
          <w:b/>
          <w:i/>
          <w:iCs/>
          <w:sz w:val="24"/>
          <w:szCs w:val="24"/>
        </w:rPr>
        <w:t>PROGRAMUL ACTIVITATII DE MONITORIZARE SI EVALUARE</w:t>
      </w:r>
    </w:p>
    <w:p w14:paraId="4C227E89">
      <w:pPr>
        <w:pStyle w:val="36"/>
        <w:widowControl/>
        <w:tabs>
          <w:tab w:val="left" w:pos="576"/>
        </w:tabs>
        <w:spacing w:line="312" w:lineRule="auto"/>
        <w:rPr>
          <w:rStyle w:val="10"/>
          <w:rFonts w:hint="default"/>
          <w:sz w:val="24"/>
          <w:szCs w:val="24"/>
        </w:rPr>
      </w:pPr>
      <w:r>
        <w:rPr>
          <w:rStyle w:val="10"/>
          <w:rFonts w:hint="default"/>
          <w:sz w:val="24"/>
          <w:szCs w:val="24"/>
        </w:rPr>
        <w:t xml:space="preserve">* Intocmirea seturilor de date care sa sprijine monitorizarea tintelor –lunar </w:t>
      </w:r>
    </w:p>
    <w:p w14:paraId="442119C4">
      <w:pPr>
        <w:pStyle w:val="36"/>
        <w:widowControl/>
        <w:tabs>
          <w:tab w:val="left" w:pos="576"/>
        </w:tabs>
        <w:spacing w:line="312" w:lineRule="auto"/>
        <w:rPr>
          <w:rStyle w:val="10"/>
          <w:rFonts w:hint="default"/>
          <w:sz w:val="24"/>
          <w:szCs w:val="24"/>
        </w:rPr>
      </w:pPr>
      <w:r>
        <w:rPr>
          <w:rStyle w:val="10"/>
          <w:rFonts w:hint="default"/>
          <w:sz w:val="24"/>
          <w:szCs w:val="24"/>
        </w:rPr>
        <w:t xml:space="preserve">* Monitorizarea periodica a implementarii actiunilor individuale –permanent </w:t>
      </w:r>
    </w:p>
    <w:p w14:paraId="58525904">
      <w:pPr>
        <w:pStyle w:val="36"/>
        <w:widowControl/>
        <w:tabs>
          <w:tab w:val="left" w:pos="576"/>
        </w:tabs>
        <w:spacing w:line="312" w:lineRule="auto"/>
        <w:rPr>
          <w:rStyle w:val="10"/>
          <w:rFonts w:hint="default"/>
          <w:sz w:val="24"/>
          <w:szCs w:val="24"/>
        </w:rPr>
      </w:pPr>
      <w:r>
        <w:rPr>
          <w:rStyle w:val="10"/>
          <w:rFonts w:hint="default"/>
          <w:sz w:val="24"/>
          <w:szCs w:val="24"/>
        </w:rPr>
        <w:t xml:space="preserve">* Urmarirea progresului in atingerea tintelor –anual </w:t>
      </w:r>
    </w:p>
    <w:p w14:paraId="748C6295">
      <w:pPr>
        <w:pStyle w:val="36"/>
        <w:widowControl/>
        <w:tabs>
          <w:tab w:val="left" w:pos="576"/>
        </w:tabs>
        <w:spacing w:line="312" w:lineRule="auto"/>
        <w:rPr>
          <w:rStyle w:val="10"/>
          <w:rFonts w:hint="default"/>
          <w:sz w:val="24"/>
          <w:szCs w:val="24"/>
        </w:rPr>
      </w:pPr>
      <w:r>
        <w:rPr>
          <w:rStyle w:val="10"/>
          <w:rFonts w:hint="default"/>
          <w:sz w:val="24"/>
          <w:szCs w:val="24"/>
        </w:rPr>
        <w:t>* Stabilira impactului asupra comunitatii –anual</w:t>
      </w:r>
      <w:r>
        <w:rPr>
          <w:rStyle w:val="10"/>
          <w:rFonts w:hint="default"/>
          <w:sz w:val="24"/>
          <w:szCs w:val="24"/>
        </w:rPr>
        <w:tab/>
      </w:r>
    </w:p>
    <w:p w14:paraId="39C49FCB">
      <w:pPr>
        <w:pStyle w:val="36"/>
        <w:widowControl/>
        <w:tabs>
          <w:tab w:val="left" w:pos="576"/>
        </w:tabs>
        <w:spacing w:line="312" w:lineRule="auto"/>
        <w:rPr>
          <w:rStyle w:val="10"/>
          <w:rFonts w:hint="default"/>
          <w:sz w:val="24"/>
          <w:szCs w:val="24"/>
        </w:rPr>
      </w:pPr>
      <w:r>
        <w:rPr>
          <w:rStyle w:val="10"/>
          <w:rFonts w:hint="default"/>
          <w:sz w:val="24"/>
          <w:szCs w:val="24"/>
        </w:rPr>
        <w:t xml:space="preserve">* Evaluarea progresului in atingerea tintelor. Actualizarea actiunilor din PDI dupa evaluare –anual      </w:t>
      </w:r>
    </w:p>
    <w:p w14:paraId="2B740C4F">
      <w:pPr>
        <w:pStyle w:val="36"/>
        <w:widowControl/>
        <w:tabs>
          <w:tab w:val="left" w:pos="576"/>
        </w:tabs>
        <w:spacing w:line="312" w:lineRule="auto"/>
        <w:rPr>
          <w:rStyle w:val="10"/>
          <w:rFonts w:hint="default"/>
          <w:sz w:val="24"/>
          <w:szCs w:val="24"/>
        </w:rPr>
      </w:pPr>
    </w:p>
    <w:p w14:paraId="1FFCBAAF">
      <w:pPr>
        <w:pStyle w:val="36"/>
        <w:widowControl/>
        <w:tabs>
          <w:tab w:val="left" w:pos="576"/>
        </w:tabs>
        <w:spacing w:line="312" w:lineRule="auto"/>
        <w:rPr>
          <w:rStyle w:val="10"/>
          <w:rFonts w:hint="default"/>
          <w:b/>
          <w:sz w:val="24"/>
          <w:szCs w:val="24"/>
          <w:lang w:val="ro-RO"/>
        </w:rPr>
      </w:pPr>
      <w:r>
        <w:rPr>
          <w:rStyle w:val="10"/>
          <w:rFonts w:hint="default"/>
          <w:b/>
          <w:bCs/>
          <w:i/>
          <w:iCs/>
          <w:sz w:val="24"/>
          <w:szCs w:val="24"/>
          <w:lang w:val="ro-RO"/>
        </w:rPr>
        <w:t xml:space="preserve">CAPITOLUL V - </w:t>
      </w:r>
      <w:r>
        <w:rPr>
          <w:rStyle w:val="10"/>
          <w:rFonts w:hint="default"/>
          <w:b/>
          <w:sz w:val="24"/>
          <w:szCs w:val="24"/>
        </w:rPr>
        <w:t xml:space="preserve">PLAN </w:t>
      </w:r>
      <w:r>
        <w:rPr>
          <w:rStyle w:val="10"/>
          <w:rFonts w:hint="default"/>
          <w:b/>
          <w:sz w:val="24"/>
          <w:szCs w:val="24"/>
          <w:lang w:val="ro-RO"/>
        </w:rPr>
        <w:t xml:space="preserve">OPERAȚIONAL </w:t>
      </w:r>
      <w:r>
        <w:rPr>
          <w:rStyle w:val="10"/>
          <w:rFonts w:hint="default"/>
          <w:b/>
          <w:sz w:val="24"/>
          <w:szCs w:val="24"/>
        </w:rPr>
        <w:t xml:space="preserve">DE  IMPLEMENTARE  A PROIECTULUI  DE  DEZVOLTARE  </w:t>
      </w:r>
      <w:r>
        <w:rPr>
          <w:rStyle w:val="10"/>
          <w:rFonts w:hint="default"/>
          <w:b/>
          <w:sz w:val="24"/>
          <w:szCs w:val="24"/>
          <w:lang w:val="ro-RO"/>
        </w:rPr>
        <w:t>INSTITUȚIONALĂ</w:t>
      </w:r>
      <w:r>
        <w:rPr>
          <w:rStyle w:val="10"/>
          <w:rFonts w:hint="default"/>
          <w:b/>
          <w:sz w:val="24"/>
          <w:szCs w:val="24"/>
        </w:rPr>
        <w:t xml:space="preserve"> DIN  </w:t>
      </w:r>
      <w:r>
        <w:rPr>
          <w:rStyle w:val="10"/>
          <w:rFonts w:hint="default"/>
          <w:b/>
          <w:sz w:val="24"/>
          <w:szCs w:val="24"/>
          <w:lang w:val="ro-RO"/>
        </w:rPr>
        <w:t xml:space="preserve">ȘCOALA </w:t>
      </w:r>
      <w:r>
        <w:rPr>
          <w:rStyle w:val="10"/>
          <w:rFonts w:hint="default"/>
          <w:b/>
          <w:sz w:val="24"/>
          <w:szCs w:val="24"/>
        </w:rPr>
        <w:t>GIMNAZIAL</w:t>
      </w:r>
      <w:r>
        <w:rPr>
          <w:rStyle w:val="10"/>
          <w:rFonts w:hint="default"/>
          <w:b/>
          <w:sz w:val="24"/>
          <w:szCs w:val="24"/>
          <w:lang w:val="ro-RO"/>
        </w:rPr>
        <w:t>Ă</w:t>
      </w:r>
      <w:r>
        <w:rPr>
          <w:rStyle w:val="10"/>
          <w:rFonts w:hint="default"/>
          <w:b/>
          <w:sz w:val="24"/>
          <w:szCs w:val="24"/>
        </w:rPr>
        <w:t xml:space="preserve">  D</w:t>
      </w:r>
      <w:r>
        <w:rPr>
          <w:rStyle w:val="10"/>
          <w:rFonts w:hint="default"/>
          <w:b/>
          <w:sz w:val="24"/>
          <w:szCs w:val="24"/>
          <w:lang w:val="ro-RO"/>
        </w:rPr>
        <w:t>RĂGOIEȘTI</w:t>
      </w:r>
    </w:p>
    <w:p w14:paraId="0B93A95C">
      <w:pPr>
        <w:pStyle w:val="36"/>
        <w:widowControl/>
        <w:tabs>
          <w:tab w:val="left" w:pos="576"/>
        </w:tabs>
        <w:spacing w:line="312" w:lineRule="auto"/>
        <w:rPr>
          <w:rStyle w:val="10"/>
          <w:rFonts w:hint="default"/>
          <w:sz w:val="24"/>
          <w:szCs w:val="24"/>
        </w:rPr>
      </w:pPr>
      <w:r>
        <w:rPr>
          <w:rStyle w:val="10"/>
          <w:rFonts w:hint="default"/>
          <w:sz w:val="24"/>
          <w:szCs w:val="24"/>
        </w:rPr>
        <w:t xml:space="preserve">* Cresterea nivelului de performanta al elevilor prin implementarea unui curriculum centrat pe dezvoltarea competentelor cheie si prin participarea la competitii,concursuri si olimpiade scolare Folosirea metodelor activ –participative si alternative de predare –invatare-evaluare –pe tot parcursul anului scolar-toate cadrele didactice. </w:t>
      </w:r>
    </w:p>
    <w:p w14:paraId="34AE4819">
      <w:pPr>
        <w:pStyle w:val="36"/>
        <w:widowControl/>
        <w:tabs>
          <w:tab w:val="left" w:pos="576"/>
        </w:tabs>
        <w:spacing w:line="312" w:lineRule="auto"/>
        <w:rPr>
          <w:rStyle w:val="10"/>
          <w:rFonts w:hint="default"/>
          <w:sz w:val="24"/>
          <w:szCs w:val="24"/>
        </w:rPr>
      </w:pPr>
      <w:r>
        <w:rPr>
          <w:rStyle w:val="10"/>
          <w:rFonts w:hint="default"/>
          <w:sz w:val="24"/>
          <w:szCs w:val="24"/>
        </w:rPr>
        <w:t xml:space="preserve"> *Cuprinderea intregii populatii de varsta scolara din comuna Dragoiesti in procesul educational-educatori prin recesamant;</w:t>
      </w:r>
    </w:p>
    <w:p w14:paraId="7201A288">
      <w:pPr>
        <w:pStyle w:val="36"/>
        <w:widowControl/>
        <w:tabs>
          <w:tab w:val="left" w:pos="576"/>
        </w:tabs>
        <w:spacing w:line="312" w:lineRule="auto"/>
        <w:rPr>
          <w:rStyle w:val="10"/>
          <w:rFonts w:hint="default"/>
          <w:sz w:val="24"/>
          <w:szCs w:val="24"/>
        </w:rPr>
      </w:pPr>
      <w:r>
        <w:rPr>
          <w:rStyle w:val="10"/>
          <w:rFonts w:hint="default"/>
          <w:sz w:val="24"/>
          <w:szCs w:val="24"/>
        </w:rPr>
        <w:t>*Adaptarea ofertei educationale la nevoile individuale ale elevilor- toate cadrele didactice;</w:t>
      </w:r>
    </w:p>
    <w:p w14:paraId="268215D1">
      <w:pPr>
        <w:pStyle w:val="36"/>
        <w:widowControl/>
        <w:tabs>
          <w:tab w:val="left" w:pos="576"/>
        </w:tabs>
        <w:spacing w:line="312" w:lineRule="auto"/>
        <w:rPr>
          <w:rStyle w:val="10"/>
          <w:rFonts w:hint="default"/>
          <w:sz w:val="24"/>
          <w:szCs w:val="24"/>
        </w:rPr>
      </w:pPr>
      <w:r>
        <w:rPr>
          <w:rStyle w:val="10"/>
          <w:rFonts w:hint="default"/>
          <w:sz w:val="24"/>
          <w:szCs w:val="24"/>
        </w:rPr>
        <w:t>*Dezvoltarea parteneriatelor educationale,a programelor europene care sa creasca dimensiunea europeana a scolii- toate cadrele didactice,consiliu de administratie ,consiliu local al comunei Dragoiesti.</w:t>
      </w:r>
    </w:p>
    <w:p w14:paraId="59273373">
      <w:pPr>
        <w:pStyle w:val="36"/>
        <w:widowControl/>
        <w:tabs>
          <w:tab w:val="left" w:pos="576"/>
        </w:tabs>
        <w:spacing w:line="312" w:lineRule="auto"/>
        <w:rPr>
          <w:rStyle w:val="10"/>
          <w:rFonts w:hint="default"/>
          <w:sz w:val="24"/>
          <w:szCs w:val="24"/>
        </w:rPr>
      </w:pPr>
      <w:r>
        <w:rPr>
          <w:rStyle w:val="10"/>
          <w:rFonts w:hint="default"/>
          <w:sz w:val="24"/>
          <w:szCs w:val="24"/>
        </w:rPr>
        <w:t>*Cresterea unui climat de siguranta fizica si spirituala pentru elevii scolii prin asigurarea protectiei elevilor in cadrul scolii –cadre didactice,politia locala,personal auxiliar.</w:t>
      </w:r>
    </w:p>
    <w:p w14:paraId="57DEBE0B">
      <w:pPr>
        <w:pStyle w:val="36"/>
        <w:widowControl/>
        <w:tabs>
          <w:tab w:val="left" w:pos="576"/>
        </w:tabs>
        <w:spacing w:line="312" w:lineRule="auto"/>
        <w:rPr>
          <w:rStyle w:val="10"/>
          <w:rFonts w:hint="default"/>
          <w:sz w:val="24"/>
          <w:szCs w:val="24"/>
        </w:rPr>
      </w:pPr>
    </w:p>
    <w:p w14:paraId="6EFC479E">
      <w:pPr>
        <w:pStyle w:val="36"/>
        <w:widowControl/>
        <w:tabs>
          <w:tab w:val="left" w:pos="576"/>
        </w:tabs>
        <w:spacing w:line="312" w:lineRule="auto"/>
        <w:rPr>
          <w:rStyle w:val="10"/>
          <w:rFonts w:hint="default"/>
          <w:b/>
          <w:bCs/>
          <w:i/>
          <w:iCs/>
          <w:sz w:val="24"/>
          <w:szCs w:val="24"/>
          <w:lang w:val="ro-RO"/>
        </w:rPr>
      </w:pPr>
      <w:r>
        <w:rPr>
          <w:rStyle w:val="10"/>
          <w:rFonts w:hint="default"/>
          <w:sz w:val="24"/>
          <w:szCs w:val="24"/>
          <w:lang w:val="ro-RO"/>
        </w:rPr>
        <w:tab/>
      </w:r>
      <w:r>
        <w:rPr>
          <w:rStyle w:val="10"/>
          <w:rFonts w:hint="default"/>
          <w:sz w:val="24"/>
          <w:szCs w:val="24"/>
          <w:lang w:val="ro-RO"/>
        </w:rPr>
        <w:tab/>
      </w:r>
      <w:r>
        <w:rPr>
          <w:rStyle w:val="10"/>
          <w:rFonts w:hint="default"/>
          <w:sz w:val="24"/>
          <w:szCs w:val="24"/>
          <w:lang w:val="ro-RO"/>
        </w:rPr>
        <w:tab/>
      </w:r>
      <w:r>
        <w:rPr>
          <w:rStyle w:val="10"/>
          <w:rFonts w:hint="default"/>
          <w:sz w:val="24"/>
          <w:szCs w:val="24"/>
          <w:lang w:val="ro-RO"/>
        </w:rPr>
        <w:tab/>
      </w:r>
      <w:r>
        <w:rPr>
          <w:rStyle w:val="10"/>
          <w:rFonts w:hint="default"/>
          <w:sz w:val="24"/>
          <w:szCs w:val="24"/>
          <w:lang w:val="ro-RO"/>
        </w:rPr>
        <w:tab/>
      </w:r>
      <w:r>
        <w:rPr>
          <w:rStyle w:val="10"/>
          <w:rFonts w:hint="default"/>
          <w:sz w:val="24"/>
          <w:szCs w:val="24"/>
          <w:lang w:val="ro-RO"/>
        </w:rPr>
        <w:tab/>
      </w:r>
      <w:r>
        <w:rPr>
          <w:rStyle w:val="10"/>
          <w:rFonts w:hint="default"/>
          <w:b/>
          <w:bCs/>
          <w:i/>
          <w:iCs/>
          <w:sz w:val="24"/>
          <w:szCs w:val="24"/>
          <w:lang w:val="ro-RO"/>
        </w:rPr>
        <w:t>Director,</w:t>
      </w:r>
    </w:p>
    <w:p w14:paraId="55A65EE3">
      <w:pPr>
        <w:pStyle w:val="36"/>
        <w:widowControl/>
        <w:tabs>
          <w:tab w:val="left" w:pos="576"/>
        </w:tabs>
        <w:spacing w:line="312" w:lineRule="auto"/>
        <w:rPr>
          <w:rStyle w:val="10"/>
          <w:rFonts w:hint="default"/>
          <w:b/>
          <w:bCs/>
          <w:i/>
          <w:iCs/>
          <w:sz w:val="24"/>
          <w:szCs w:val="24"/>
          <w:lang w:val="ro-RO"/>
        </w:rPr>
      </w:pPr>
      <w:r>
        <w:rPr>
          <w:rStyle w:val="10"/>
          <w:rFonts w:hint="default"/>
          <w:b/>
          <w:bCs/>
          <w:i/>
          <w:iCs/>
          <w:sz w:val="24"/>
          <w:szCs w:val="24"/>
          <w:lang w:val="ro-RO"/>
        </w:rPr>
        <w:tab/>
      </w:r>
      <w:r>
        <w:rPr>
          <w:rStyle w:val="10"/>
          <w:rFonts w:hint="default"/>
          <w:b/>
          <w:bCs/>
          <w:i/>
          <w:iCs/>
          <w:sz w:val="24"/>
          <w:szCs w:val="24"/>
          <w:lang w:val="ro-RO"/>
        </w:rPr>
        <w:tab/>
      </w:r>
      <w:r>
        <w:rPr>
          <w:rStyle w:val="10"/>
          <w:rFonts w:hint="default"/>
          <w:b/>
          <w:bCs/>
          <w:i/>
          <w:iCs/>
          <w:sz w:val="24"/>
          <w:szCs w:val="24"/>
          <w:lang w:val="ro-RO"/>
        </w:rPr>
        <w:tab/>
      </w:r>
      <w:r>
        <w:rPr>
          <w:rStyle w:val="10"/>
          <w:rFonts w:hint="default"/>
          <w:b/>
          <w:bCs/>
          <w:i/>
          <w:iCs/>
          <w:sz w:val="24"/>
          <w:szCs w:val="24"/>
          <w:lang w:val="ro-RO"/>
        </w:rPr>
        <w:tab/>
      </w:r>
      <w:r>
        <w:rPr>
          <w:rStyle w:val="10"/>
          <w:rFonts w:hint="default"/>
          <w:b/>
          <w:bCs/>
          <w:i/>
          <w:iCs/>
          <w:sz w:val="24"/>
          <w:szCs w:val="24"/>
          <w:lang w:val="ro-RO"/>
        </w:rPr>
        <w:tab/>
      </w:r>
      <w:r>
        <w:rPr>
          <w:rStyle w:val="10"/>
          <w:rFonts w:hint="default"/>
          <w:b/>
          <w:bCs/>
          <w:i/>
          <w:iCs/>
          <w:sz w:val="24"/>
          <w:szCs w:val="24"/>
          <w:lang w:val="ro-RO"/>
        </w:rPr>
        <w:t>Prof, Alina Mihaela NIGA</w:t>
      </w:r>
    </w:p>
    <w:p w14:paraId="51F3F867">
      <w:pPr>
        <w:jc w:val="both"/>
        <w:rPr>
          <w:rFonts w:hint="default" w:cs="Times New Roman"/>
          <w:b w:val="0"/>
          <w:bCs w:val="0"/>
          <w:i w:val="0"/>
          <w:iCs w:val="0"/>
          <w:lang w:val="ro-RO"/>
        </w:rPr>
      </w:pP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Times New Roman CE">
    <w:altName w:val="Times New Roman"/>
    <w:panose1 w:val="00000000000000000000"/>
    <w:charset w:val="EE"/>
    <w:family w:val="roman"/>
    <w:pitch w:val="default"/>
    <w:sig w:usb0="00000000" w:usb1="00000000" w:usb2="00000000" w:usb3="00000000" w:csb0="00000002"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CED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2A23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5FA2A23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EBF0">
    <w:pPr>
      <w:pStyle w:val="5"/>
    </w:pPr>
    <w:r>
      <w:rPr>
        <w:rFonts w:hint="default"/>
        <w:sz w:val="24"/>
        <w:szCs w:val="24"/>
      </w:rPr>
      <w:drawing>
        <wp:inline distT="0" distB="0" distL="114300" distR="114300">
          <wp:extent cx="5299710" cy="650240"/>
          <wp:effectExtent l="0" t="0" r="15240" b="16510"/>
          <wp:docPr id="1" name="Picture 1" descr="antet scoal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scoala nou"/>
                  <pic:cNvPicPr>
                    <a:picLocks noChangeAspect="1"/>
                  </pic:cNvPicPr>
                </pic:nvPicPr>
                <pic:blipFill>
                  <a:blip r:embed="rId1"/>
                  <a:stretch>
                    <a:fillRect/>
                  </a:stretch>
                </pic:blipFill>
                <pic:spPr>
                  <a:xfrm>
                    <a:off x="0" y="0"/>
                    <a:ext cx="5299710" cy="650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466A4"/>
    <w:multiLevelType w:val="singleLevel"/>
    <w:tmpl w:val="AE1466A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FFFFFFE"/>
    <w:multiLevelType w:val="multilevel"/>
    <w:tmpl w:val="FFFFFFFE"/>
    <w:lvl w:ilvl="0" w:tentative="0">
      <w:start w:val="0"/>
      <w:numFmt w:val="bullet"/>
      <w:lvlText w:val="*"/>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11859FA0"/>
    <w:multiLevelType w:val="singleLevel"/>
    <w:tmpl w:val="11859F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3FFC6C5E"/>
    <w:multiLevelType w:val="multilevel"/>
    <w:tmpl w:val="3FFC6C5E"/>
    <w:lvl w:ilvl="0" w:tentative="0">
      <w:start w:val="0"/>
      <w:numFmt w:val="bullet"/>
      <w:lvlText w:val="•"/>
      <w:lvlJc w:val="left"/>
      <w:pPr>
        <w:ind w:left="720" w:hanging="360"/>
      </w:pPr>
      <w:rPr>
        <w:rFonts w:hint="default" w:ascii="Times New Roman" w:hAnsi="Times New Roman" w:eastAsia="SimSun"/>
        <w:u w:val="none" w:color="auto"/>
      </w:rPr>
    </w:lvl>
    <w:lvl w:ilvl="1" w:tentative="0">
      <w:start w:val="1"/>
      <w:numFmt w:val="bullet"/>
      <w:lvlText w:val="o"/>
      <w:lvlJc w:val="left"/>
      <w:pPr>
        <w:ind w:left="1440" w:hanging="360"/>
      </w:pPr>
      <w:rPr>
        <w:rFonts w:hint="default" w:ascii="Courier New" w:hAnsi="Times New Roman" w:eastAsia="SimSun"/>
        <w:u w:val="none" w:color="auto"/>
      </w:rPr>
    </w:lvl>
    <w:lvl w:ilvl="2" w:tentative="0">
      <w:start w:val="1"/>
      <w:numFmt w:val="bullet"/>
      <w:lvlText w:val=""/>
      <w:lvlJc w:val="left"/>
      <w:pPr>
        <w:ind w:left="2160" w:hanging="360"/>
      </w:pPr>
      <w:rPr>
        <w:rFonts w:hint="default" w:ascii="Wingdings" w:hAnsi="Wingdings" w:eastAsia="SimSun"/>
        <w:u w:val="none" w:color="auto"/>
      </w:rPr>
    </w:lvl>
    <w:lvl w:ilvl="3" w:tentative="0">
      <w:start w:val="1"/>
      <w:numFmt w:val="bullet"/>
      <w:lvlText w:val=""/>
      <w:lvlJc w:val="left"/>
      <w:pPr>
        <w:ind w:left="2880" w:hanging="360"/>
      </w:pPr>
      <w:rPr>
        <w:rFonts w:hint="default" w:ascii="Symbol" w:hAnsi="Symbol" w:eastAsia="SimSun"/>
        <w:u w:val="none" w:color="auto"/>
      </w:rPr>
    </w:lvl>
    <w:lvl w:ilvl="4" w:tentative="0">
      <w:start w:val="1"/>
      <w:numFmt w:val="bullet"/>
      <w:lvlText w:val="o"/>
      <w:lvlJc w:val="left"/>
      <w:pPr>
        <w:ind w:left="3600" w:hanging="360"/>
      </w:pPr>
      <w:rPr>
        <w:rFonts w:hint="default" w:ascii="Courier New" w:hAnsi="Times New Roman" w:eastAsia="SimSun"/>
        <w:u w:val="none" w:color="auto"/>
      </w:rPr>
    </w:lvl>
    <w:lvl w:ilvl="5" w:tentative="0">
      <w:start w:val="1"/>
      <w:numFmt w:val="bullet"/>
      <w:lvlText w:val=""/>
      <w:lvlJc w:val="left"/>
      <w:pPr>
        <w:ind w:left="4320" w:hanging="360"/>
      </w:pPr>
      <w:rPr>
        <w:rFonts w:hint="default" w:ascii="Wingdings" w:hAnsi="Wingdings" w:eastAsia="SimSun"/>
        <w:u w:val="none" w:color="auto"/>
      </w:rPr>
    </w:lvl>
    <w:lvl w:ilvl="6" w:tentative="0">
      <w:start w:val="1"/>
      <w:numFmt w:val="bullet"/>
      <w:lvlText w:val=""/>
      <w:lvlJc w:val="left"/>
      <w:pPr>
        <w:ind w:left="5040" w:hanging="360"/>
      </w:pPr>
      <w:rPr>
        <w:rFonts w:hint="default" w:ascii="Symbol" w:hAnsi="Symbol" w:eastAsia="SimSun"/>
        <w:u w:val="none" w:color="auto"/>
      </w:rPr>
    </w:lvl>
    <w:lvl w:ilvl="7" w:tentative="0">
      <w:start w:val="1"/>
      <w:numFmt w:val="bullet"/>
      <w:lvlText w:val="o"/>
      <w:lvlJc w:val="left"/>
      <w:pPr>
        <w:ind w:left="5760" w:hanging="360"/>
      </w:pPr>
      <w:rPr>
        <w:rFonts w:hint="default" w:ascii="Courier New" w:hAnsi="Times New Roman" w:eastAsia="SimSun"/>
        <w:u w:val="none" w:color="auto"/>
      </w:rPr>
    </w:lvl>
    <w:lvl w:ilvl="8" w:tentative="0">
      <w:start w:val="1"/>
      <w:numFmt w:val="bullet"/>
      <w:lvlText w:val=""/>
      <w:lvlJc w:val="left"/>
      <w:pPr>
        <w:ind w:left="6480" w:hanging="360"/>
      </w:pPr>
      <w:rPr>
        <w:rFonts w:hint="default" w:ascii="Wingdings" w:hAnsi="Wingdings" w:eastAsia="SimSun"/>
        <w:u w:val="none" w:color="auto"/>
      </w:rPr>
    </w:lvl>
  </w:abstractNum>
  <w:abstractNum w:abstractNumId="4">
    <w:nsid w:val="73100B4E"/>
    <w:multiLevelType w:val="multilevel"/>
    <w:tmpl w:val="73100B4E"/>
    <w:lvl w:ilvl="0" w:tentative="0">
      <w:start w:val="0"/>
      <w:numFmt w:val="bullet"/>
      <w:lvlText w:val=""/>
      <w:lvlJc w:val="left"/>
      <w:pPr>
        <w:ind w:left="992" w:hanging="420"/>
      </w:pPr>
      <w:rPr>
        <w:rFonts w:hint="default" w:ascii="Symbol" w:hAnsi="Symbol" w:eastAsia="Times New Roman"/>
        <w:u w:val="none" w:color="auto"/>
      </w:rPr>
    </w:lvl>
    <w:lvl w:ilvl="1" w:tentative="0">
      <w:start w:val="1"/>
      <w:numFmt w:val="bullet"/>
      <w:lvlText w:val="o"/>
      <w:lvlJc w:val="left"/>
      <w:pPr>
        <w:ind w:left="1652" w:hanging="360"/>
      </w:pPr>
      <w:rPr>
        <w:rFonts w:hint="default" w:ascii="Courier New" w:hAnsi="Times New Roman" w:eastAsia="SimSun"/>
        <w:u w:val="none" w:color="auto"/>
      </w:rPr>
    </w:lvl>
    <w:lvl w:ilvl="2" w:tentative="0">
      <w:start w:val="1"/>
      <w:numFmt w:val="bullet"/>
      <w:lvlText w:val=""/>
      <w:lvlJc w:val="left"/>
      <w:pPr>
        <w:ind w:left="2372" w:hanging="360"/>
      </w:pPr>
      <w:rPr>
        <w:rFonts w:hint="default" w:ascii="Wingdings" w:hAnsi="Wingdings" w:eastAsia="SimSun"/>
        <w:u w:val="none" w:color="auto"/>
      </w:rPr>
    </w:lvl>
    <w:lvl w:ilvl="3" w:tentative="0">
      <w:start w:val="1"/>
      <w:numFmt w:val="bullet"/>
      <w:lvlText w:val=""/>
      <w:lvlJc w:val="left"/>
      <w:pPr>
        <w:ind w:left="3092" w:hanging="360"/>
      </w:pPr>
      <w:rPr>
        <w:rFonts w:hint="default" w:ascii="Symbol" w:hAnsi="Symbol" w:eastAsia="SimSun"/>
        <w:u w:val="none" w:color="auto"/>
      </w:rPr>
    </w:lvl>
    <w:lvl w:ilvl="4" w:tentative="0">
      <w:start w:val="1"/>
      <w:numFmt w:val="bullet"/>
      <w:lvlText w:val="o"/>
      <w:lvlJc w:val="left"/>
      <w:pPr>
        <w:ind w:left="3812" w:hanging="360"/>
      </w:pPr>
      <w:rPr>
        <w:rFonts w:hint="default" w:ascii="Courier New" w:hAnsi="Times New Roman" w:eastAsia="SimSun"/>
        <w:u w:val="none" w:color="auto"/>
      </w:rPr>
    </w:lvl>
    <w:lvl w:ilvl="5" w:tentative="0">
      <w:start w:val="1"/>
      <w:numFmt w:val="bullet"/>
      <w:lvlText w:val=""/>
      <w:lvlJc w:val="left"/>
      <w:pPr>
        <w:ind w:left="4532" w:hanging="360"/>
      </w:pPr>
      <w:rPr>
        <w:rFonts w:hint="default" w:ascii="Wingdings" w:hAnsi="Wingdings" w:eastAsia="SimSun"/>
        <w:u w:val="none" w:color="auto"/>
      </w:rPr>
    </w:lvl>
    <w:lvl w:ilvl="6" w:tentative="0">
      <w:start w:val="1"/>
      <w:numFmt w:val="bullet"/>
      <w:lvlText w:val=""/>
      <w:lvlJc w:val="left"/>
      <w:pPr>
        <w:ind w:left="5252" w:hanging="360"/>
      </w:pPr>
      <w:rPr>
        <w:rFonts w:hint="default" w:ascii="Symbol" w:hAnsi="Symbol" w:eastAsia="SimSun"/>
        <w:u w:val="none" w:color="auto"/>
      </w:rPr>
    </w:lvl>
    <w:lvl w:ilvl="7" w:tentative="0">
      <w:start w:val="1"/>
      <w:numFmt w:val="bullet"/>
      <w:lvlText w:val="o"/>
      <w:lvlJc w:val="left"/>
      <w:pPr>
        <w:ind w:left="5972" w:hanging="360"/>
      </w:pPr>
      <w:rPr>
        <w:rFonts w:hint="default" w:ascii="Courier New" w:hAnsi="Times New Roman" w:eastAsia="SimSun"/>
        <w:u w:val="none" w:color="auto"/>
      </w:rPr>
    </w:lvl>
    <w:lvl w:ilvl="8" w:tentative="0">
      <w:start w:val="1"/>
      <w:numFmt w:val="bullet"/>
      <w:lvlText w:val=""/>
      <w:lvlJc w:val="left"/>
      <w:pPr>
        <w:ind w:left="6692" w:hanging="360"/>
      </w:pPr>
      <w:rPr>
        <w:rFonts w:hint="default" w:ascii="Wingdings" w:hAnsi="Wingdings" w:eastAsia="SimSun"/>
        <w:u w:val="none" w:color="auto"/>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A1BC8"/>
    <w:rsid w:val="14CF2778"/>
    <w:rsid w:val="17745B06"/>
    <w:rsid w:val="24356AF4"/>
    <w:rsid w:val="25265A70"/>
    <w:rsid w:val="29364676"/>
    <w:rsid w:val="2E01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pPr>
    <w:rPr>
      <w:rFonts w:hint="default" w:ascii="Times New Roman" w:hAnsi="Times New Roman" w:eastAsia="Times New Roman" w:cs="Times New Roman"/>
      <w:sz w:val="24"/>
      <w:szCs w:val="24"/>
      <w:lang w:val="ro-RO" w:eastAsia="ro-RO"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customStyle="1" w:styleId="6">
    <w:name w:val="Style30"/>
    <w:basedOn w:val="1"/>
    <w:unhideWhenUsed/>
    <w:qFormat/>
    <w:uiPriority w:val="99"/>
    <w:pPr>
      <w:spacing w:line="1039" w:lineRule="exact"/>
      <w:jc w:val="center"/>
    </w:pPr>
    <w:rPr>
      <w:rFonts w:hint="default"/>
      <w:sz w:val="24"/>
      <w:szCs w:val="24"/>
    </w:rPr>
  </w:style>
  <w:style w:type="character" w:customStyle="1" w:styleId="7">
    <w:name w:val="Font Style57"/>
    <w:basedOn w:val="2"/>
    <w:unhideWhenUsed/>
    <w:qFormat/>
    <w:uiPriority w:val="99"/>
    <w:rPr>
      <w:rFonts w:hint="default" w:ascii="Times New Roman" w:hAnsi="Times New Roman" w:eastAsia="SimSun" w:cs="Times New Roman"/>
      <w:sz w:val="88"/>
      <w:szCs w:val="88"/>
    </w:rPr>
  </w:style>
  <w:style w:type="character" w:customStyle="1" w:styleId="8">
    <w:name w:val="Font Style59"/>
    <w:basedOn w:val="2"/>
    <w:unhideWhenUsed/>
    <w:qFormat/>
    <w:uiPriority w:val="99"/>
    <w:rPr>
      <w:rFonts w:hint="default" w:ascii="Arial Black" w:hAnsi="Times New Roman" w:eastAsia="SimSun" w:cs="Arial Black"/>
      <w:sz w:val="24"/>
      <w:szCs w:val="24"/>
    </w:rPr>
  </w:style>
  <w:style w:type="paragraph" w:customStyle="1" w:styleId="9">
    <w:name w:val="Style6"/>
    <w:basedOn w:val="1"/>
    <w:unhideWhenUsed/>
    <w:uiPriority w:val="99"/>
    <w:pPr>
      <w:spacing w:line="263" w:lineRule="exact"/>
      <w:ind w:firstLine="655"/>
      <w:jc w:val="both"/>
    </w:pPr>
    <w:rPr>
      <w:rFonts w:hint="default"/>
      <w:sz w:val="24"/>
      <w:szCs w:val="24"/>
    </w:rPr>
  </w:style>
  <w:style w:type="character" w:customStyle="1" w:styleId="10">
    <w:name w:val="Font Style51"/>
    <w:basedOn w:val="2"/>
    <w:unhideWhenUsed/>
    <w:qFormat/>
    <w:uiPriority w:val="99"/>
    <w:rPr>
      <w:rFonts w:hint="default" w:ascii="Times New Roman" w:hAnsi="Times New Roman" w:eastAsia="SimSun" w:cs="Times New Roman"/>
      <w:sz w:val="20"/>
      <w:szCs w:val="20"/>
    </w:rPr>
  </w:style>
  <w:style w:type="character" w:customStyle="1" w:styleId="11">
    <w:name w:val="Font Style49"/>
    <w:basedOn w:val="2"/>
    <w:unhideWhenUsed/>
    <w:qFormat/>
    <w:uiPriority w:val="99"/>
    <w:rPr>
      <w:rFonts w:hint="default" w:ascii="Times New Roman" w:hAnsi="Times New Roman" w:eastAsia="SimSun" w:cs="Times New Roman"/>
      <w:b/>
      <w:sz w:val="20"/>
      <w:szCs w:val="20"/>
    </w:rPr>
  </w:style>
  <w:style w:type="paragraph" w:customStyle="1" w:styleId="12">
    <w:name w:val="Style15"/>
    <w:basedOn w:val="1"/>
    <w:unhideWhenUsed/>
    <w:qFormat/>
    <w:uiPriority w:val="99"/>
    <w:rPr>
      <w:rFonts w:hint="default"/>
      <w:sz w:val="24"/>
      <w:szCs w:val="24"/>
    </w:rPr>
  </w:style>
  <w:style w:type="paragraph" w:customStyle="1" w:styleId="13">
    <w:name w:val="Style13"/>
    <w:basedOn w:val="1"/>
    <w:unhideWhenUsed/>
    <w:qFormat/>
    <w:uiPriority w:val="99"/>
    <w:pPr>
      <w:spacing w:line="259" w:lineRule="exact"/>
      <w:ind w:firstLine="1310"/>
      <w:jc w:val="both"/>
    </w:pPr>
    <w:rPr>
      <w:rFonts w:hint="default"/>
      <w:sz w:val="24"/>
      <w:szCs w:val="24"/>
    </w:rPr>
  </w:style>
  <w:style w:type="paragraph" w:customStyle="1" w:styleId="14">
    <w:name w:val="Style8"/>
    <w:basedOn w:val="1"/>
    <w:unhideWhenUsed/>
    <w:qFormat/>
    <w:uiPriority w:val="99"/>
    <w:rPr>
      <w:rFonts w:hint="default"/>
      <w:sz w:val="24"/>
      <w:szCs w:val="24"/>
    </w:rPr>
  </w:style>
  <w:style w:type="character" w:customStyle="1" w:styleId="15">
    <w:name w:val="Font Style50"/>
    <w:basedOn w:val="2"/>
    <w:unhideWhenUsed/>
    <w:qFormat/>
    <w:uiPriority w:val="99"/>
    <w:rPr>
      <w:rFonts w:hint="default" w:ascii="Times New Roman" w:hAnsi="Times New Roman" w:eastAsia="SimSun" w:cs="Times New Roman"/>
      <w:b/>
      <w:i/>
      <w:sz w:val="20"/>
      <w:szCs w:val="20"/>
    </w:rPr>
  </w:style>
  <w:style w:type="paragraph" w:customStyle="1" w:styleId="16">
    <w:name w:val="Style18"/>
    <w:basedOn w:val="1"/>
    <w:unhideWhenUsed/>
    <w:qFormat/>
    <w:uiPriority w:val="99"/>
    <w:pPr>
      <w:spacing w:line="261" w:lineRule="exact"/>
      <w:ind w:firstLine="662"/>
      <w:jc w:val="both"/>
    </w:pPr>
    <w:rPr>
      <w:rFonts w:hint="default"/>
      <w:sz w:val="24"/>
      <w:szCs w:val="24"/>
    </w:rPr>
  </w:style>
  <w:style w:type="paragraph" w:customStyle="1" w:styleId="17">
    <w:name w:val="Style19"/>
    <w:basedOn w:val="1"/>
    <w:unhideWhenUsed/>
    <w:qFormat/>
    <w:uiPriority w:val="99"/>
    <w:pPr>
      <w:spacing w:line="261" w:lineRule="exact"/>
      <w:ind w:firstLine="965"/>
      <w:jc w:val="both"/>
    </w:pPr>
    <w:rPr>
      <w:rFonts w:hint="default"/>
      <w:sz w:val="24"/>
      <w:szCs w:val="24"/>
    </w:rPr>
  </w:style>
  <w:style w:type="paragraph" w:customStyle="1" w:styleId="18">
    <w:name w:val="Style20"/>
    <w:basedOn w:val="1"/>
    <w:unhideWhenUsed/>
    <w:qFormat/>
    <w:uiPriority w:val="99"/>
    <w:pPr>
      <w:spacing w:line="259" w:lineRule="exact"/>
      <w:ind w:firstLine="835"/>
      <w:jc w:val="both"/>
    </w:pPr>
    <w:rPr>
      <w:rFonts w:hint="default"/>
      <w:sz w:val="24"/>
      <w:szCs w:val="24"/>
    </w:rPr>
  </w:style>
  <w:style w:type="paragraph" w:customStyle="1" w:styleId="19">
    <w:name w:val="Style22"/>
    <w:basedOn w:val="1"/>
    <w:unhideWhenUsed/>
    <w:uiPriority w:val="99"/>
    <w:pPr>
      <w:spacing w:line="259" w:lineRule="exact"/>
      <w:ind w:firstLine="497"/>
      <w:jc w:val="both"/>
    </w:pPr>
    <w:rPr>
      <w:rFonts w:hint="default"/>
      <w:sz w:val="24"/>
      <w:szCs w:val="24"/>
    </w:rPr>
  </w:style>
  <w:style w:type="paragraph" w:customStyle="1" w:styleId="20">
    <w:name w:val="Style25"/>
    <w:basedOn w:val="1"/>
    <w:unhideWhenUsed/>
    <w:qFormat/>
    <w:uiPriority w:val="99"/>
    <w:pPr>
      <w:spacing w:line="259" w:lineRule="exact"/>
      <w:ind w:firstLine="166"/>
    </w:pPr>
    <w:rPr>
      <w:rFonts w:hint="default"/>
      <w:sz w:val="24"/>
      <w:szCs w:val="24"/>
    </w:rPr>
  </w:style>
  <w:style w:type="paragraph" w:customStyle="1" w:styleId="21">
    <w:name w:val="Style17"/>
    <w:basedOn w:val="1"/>
    <w:unhideWhenUsed/>
    <w:qFormat/>
    <w:uiPriority w:val="99"/>
    <w:pPr>
      <w:jc w:val="center"/>
    </w:pPr>
    <w:rPr>
      <w:rFonts w:hint="default"/>
      <w:sz w:val="24"/>
      <w:szCs w:val="24"/>
    </w:rPr>
  </w:style>
  <w:style w:type="paragraph" w:customStyle="1" w:styleId="22">
    <w:name w:val="Style24"/>
    <w:basedOn w:val="1"/>
    <w:unhideWhenUsed/>
    <w:qFormat/>
    <w:uiPriority w:val="99"/>
    <w:rPr>
      <w:rFonts w:hint="default"/>
      <w:sz w:val="24"/>
      <w:szCs w:val="24"/>
    </w:rPr>
  </w:style>
  <w:style w:type="paragraph" w:customStyle="1" w:styleId="23">
    <w:name w:val="Style21"/>
    <w:basedOn w:val="1"/>
    <w:unhideWhenUsed/>
    <w:qFormat/>
    <w:uiPriority w:val="99"/>
    <w:pPr>
      <w:jc w:val="center"/>
    </w:pPr>
    <w:rPr>
      <w:rFonts w:hint="default"/>
      <w:sz w:val="24"/>
      <w:szCs w:val="24"/>
    </w:rPr>
  </w:style>
  <w:style w:type="paragraph" w:customStyle="1" w:styleId="24">
    <w:name w:val="Style26"/>
    <w:basedOn w:val="1"/>
    <w:unhideWhenUsed/>
    <w:qFormat/>
    <w:uiPriority w:val="99"/>
    <w:pPr>
      <w:spacing w:line="295" w:lineRule="exact"/>
    </w:pPr>
    <w:rPr>
      <w:rFonts w:hint="default"/>
      <w:sz w:val="24"/>
      <w:szCs w:val="24"/>
    </w:rPr>
  </w:style>
  <w:style w:type="paragraph" w:customStyle="1" w:styleId="25">
    <w:name w:val="Style28"/>
    <w:basedOn w:val="1"/>
    <w:unhideWhenUsed/>
    <w:qFormat/>
    <w:uiPriority w:val="99"/>
    <w:pPr>
      <w:spacing w:line="266" w:lineRule="exact"/>
      <w:ind w:firstLine="1058"/>
    </w:pPr>
    <w:rPr>
      <w:rFonts w:hint="default"/>
      <w:sz w:val="24"/>
      <w:szCs w:val="24"/>
    </w:rPr>
  </w:style>
  <w:style w:type="paragraph" w:customStyle="1" w:styleId="26">
    <w:name w:val="Style14"/>
    <w:basedOn w:val="1"/>
    <w:unhideWhenUsed/>
    <w:qFormat/>
    <w:uiPriority w:val="99"/>
    <w:rPr>
      <w:rFonts w:hint="default"/>
      <w:sz w:val="24"/>
      <w:szCs w:val="24"/>
    </w:rPr>
  </w:style>
  <w:style w:type="paragraph" w:customStyle="1" w:styleId="27">
    <w:name w:val="Style35"/>
    <w:basedOn w:val="1"/>
    <w:unhideWhenUsed/>
    <w:qFormat/>
    <w:uiPriority w:val="99"/>
    <w:pPr>
      <w:spacing w:line="252" w:lineRule="exact"/>
      <w:jc w:val="both"/>
    </w:pPr>
    <w:rPr>
      <w:rFonts w:hint="default"/>
      <w:sz w:val="24"/>
      <w:szCs w:val="24"/>
    </w:rPr>
  </w:style>
  <w:style w:type="paragraph" w:customStyle="1" w:styleId="28">
    <w:name w:val="Style34"/>
    <w:basedOn w:val="1"/>
    <w:unhideWhenUsed/>
    <w:qFormat/>
    <w:uiPriority w:val="99"/>
    <w:pPr>
      <w:spacing w:line="302" w:lineRule="exact"/>
      <w:ind w:hanging="331"/>
    </w:pPr>
    <w:rPr>
      <w:rFonts w:hint="default"/>
      <w:sz w:val="24"/>
      <w:szCs w:val="24"/>
    </w:rPr>
  </w:style>
  <w:style w:type="paragraph" w:customStyle="1" w:styleId="29">
    <w:name w:val="Style44"/>
    <w:basedOn w:val="1"/>
    <w:unhideWhenUsed/>
    <w:qFormat/>
    <w:uiPriority w:val="99"/>
    <w:pPr>
      <w:spacing w:line="302" w:lineRule="exact"/>
    </w:pPr>
    <w:rPr>
      <w:rFonts w:hint="default"/>
      <w:sz w:val="24"/>
      <w:szCs w:val="24"/>
    </w:rPr>
  </w:style>
  <w:style w:type="paragraph" w:customStyle="1" w:styleId="30">
    <w:name w:val="Style42"/>
    <w:basedOn w:val="1"/>
    <w:unhideWhenUsed/>
    <w:qFormat/>
    <w:uiPriority w:val="99"/>
    <w:pPr>
      <w:spacing w:line="302" w:lineRule="exact"/>
      <w:ind w:firstLine="187"/>
    </w:pPr>
    <w:rPr>
      <w:rFonts w:hint="default"/>
      <w:sz w:val="24"/>
      <w:szCs w:val="24"/>
    </w:rPr>
  </w:style>
  <w:style w:type="paragraph" w:customStyle="1" w:styleId="31">
    <w:name w:val="Style31"/>
    <w:basedOn w:val="1"/>
    <w:unhideWhenUsed/>
    <w:qFormat/>
    <w:uiPriority w:val="99"/>
    <w:pPr>
      <w:spacing w:line="256" w:lineRule="exact"/>
      <w:ind w:firstLine="857"/>
    </w:pPr>
    <w:rPr>
      <w:rFonts w:hint="default"/>
      <w:sz w:val="24"/>
      <w:szCs w:val="24"/>
    </w:rPr>
  </w:style>
  <w:style w:type="paragraph" w:customStyle="1" w:styleId="32">
    <w:name w:val="Style45"/>
    <w:basedOn w:val="1"/>
    <w:unhideWhenUsed/>
    <w:qFormat/>
    <w:uiPriority w:val="99"/>
    <w:rPr>
      <w:rFonts w:hint="default"/>
      <w:sz w:val="24"/>
      <w:szCs w:val="24"/>
    </w:rPr>
  </w:style>
  <w:style w:type="paragraph" w:customStyle="1" w:styleId="33">
    <w:name w:val="Style11"/>
    <w:basedOn w:val="1"/>
    <w:unhideWhenUsed/>
    <w:qFormat/>
    <w:uiPriority w:val="99"/>
    <w:pPr>
      <w:spacing w:line="259" w:lineRule="exact"/>
      <w:jc w:val="both"/>
    </w:pPr>
    <w:rPr>
      <w:rFonts w:hint="default"/>
      <w:sz w:val="24"/>
      <w:szCs w:val="24"/>
    </w:rPr>
  </w:style>
  <w:style w:type="character" w:customStyle="1" w:styleId="34">
    <w:name w:val="Font Style52"/>
    <w:basedOn w:val="2"/>
    <w:unhideWhenUsed/>
    <w:qFormat/>
    <w:uiPriority w:val="99"/>
    <w:rPr>
      <w:rFonts w:hint="default" w:ascii="Times New Roman" w:hAnsi="Times New Roman" w:eastAsia="SimSun" w:cs="Times New Roman"/>
      <w:b/>
      <w:sz w:val="24"/>
      <w:szCs w:val="24"/>
    </w:rPr>
  </w:style>
  <w:style w:type="paragraph" w:customStyle="1" w:styleId="35">
    <w:name w:val="Style16"/>
    <w:basedOn w:val="1"/>
    <w:unhideWhenUsed/>
    <w:qFormat/>
    <w:uiPriority w:val="99"/>
    <w:rPr>
      <w:rFonts w:hint="default"/>
      <w:sz w:val="24"/>
      <w:szCs w:val="24"/>
    </w:rPr>
  </w:style>
  <w:style w:type="paragraph" w:customStyle="1" w:styleId="36">
    <w:name w:val="Style7"/>
    <w:basedOn w:val="1"/>
    <w:unhideWhenUsed/>
    <w:qFormat/>
    <w:uiPriority w:val="99"/>
    <w:pPr>
      <w:spacing w:line="252" w:lineRule="exact"/>
      <w:jc w:val="both"/>
    </w:pPr>
    <w:rPr>
      <w:rFonts w:hint="default"/>
      <w:sz w:val="24"/>
      <w:szCs w:val="24"/>
    </w:rPr>
  </w:style>
  <w:style w:type="paragraph" w:customStyle="1" w:styleId="37">
    <w:name w:val="Style27"/>
    <w:basedOn w:val="1"/>
    <w:unhideWhenUsed/>
    <w:qFormat/>
    <w:uiPriority w:val="99"/>
    <w:pPr>
      <w:spacing w:line="259" w:lineRule="exact"/>
      <w:ind w:firstLine="338"/>
      <w:jc w:val="both"/>
    </w:pPr>
    <w:rPr>
      <w:rFonts w:hint="default"/>
      <w:sz w:val="24"/>
      <w:szCs w:val="24"/>
    </w:rPr>
  </w:style>
  <w:style w:type="paragraph" w:customStyle="1" w:styleId="38">
    <w:name w:val="Style40"/>
    <w:basedOn w:val="1"/>
    <w:unhideWhenUsed/>
    <w:qFormat/>
    <w:uiPriority w:val="99"/>
    <w:pPr>
      <w:spacing w:line="266" w:lineRule="exact"/>
      <w:ind w:firstLine="166"/>
    </w:pPr>
    <w:rPr>
      <w:rFonts w:hint="default"/>
      <w:sz w:val="24"/>
      <w:szCs w:val="24"/>
    </w:rPr>
  </w:style>
  <w:style w:type="paragraph" w:customStyle="1" w:styleId="39">
    <w:name w:val="Style39"/>
    <w:basedOn w:val="1"/>
    <w:unhideWhenUsed/>
    <w:qFormat/>
    <w:uiPriority w:val="99"/>
    <w:pPr>
      <w:spacing w:line="252" w:lineRule="exact"/>
      <w:ind w:firstLine="533"/>
    </w:pPr>
    <w:rPr>
      <w:rFonts w:hint="default"/>
      <w:sz w:val="24"/>
      <w:szCs w:val="24"/>
    </w:rPr>
  </w:style>
  <w:style w:type="paragraph" w:customStyle="1" w:styleId="40">
    <w:name w:val="Style41"/>
    <w:basedOn w:val="1"/>
    <w:unhideWhenUsed/>
    <w:qFormat/>
    <w:uiPriority w:val="99"/>
    <w:pPr>
      <w:spacing w:line="259" w:lineRule="exact"/>
      <w:ind w:hanging="331"/>
    </w:pPr>
    <w:rPr>
      <w:rFonts w:hint="default"/>
      <w:sz w:val="24"/>
      <w:szCs w:val="24"/>
    </w:rPr>
  </w:style>
  <w:style w:type="paragraph" w:customStyle="1" w:styleId="41">
    <w:name w:val="Style23"/>
    <w:basedOn w:val="1"/>
    <w:unhideWhenUsed/>
    <w:qFormat/>
    <w:uiPriority w:val="99"/>
    <w:pPr>
      <w:spacing w:line="259" w:lineRule="exact"/>
      <w:ind w:firstLine="562"/>
      <w:jc w:val="both"/>
    </w:pPr>
    <w:rPr>
      <w:rFonts w:hint="default"/>
      <w:sz w:val="24"/>
      <w:szCs w:val="24"/>
    </w:rPr>
  </w:style>
  <w:style w:type="paragraph" w:customStyle="1" w:styleId="42">
    <w:name w:val="Style12"/>
    <w:basedOn w:val="1"/>
    <w:unhideWhenUsed/>
    <w:qFormat/>
    <w:uiPriority w:val="99"/>
    <w:pPr>
      <w:jc w:val="right"/>
    </w:pPr>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52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2025-03-16T06:18:00Z</dcterms:created>
  <dc:creator>PROFESOR</dc:creator>
  <cp:lastModifiedBy>Lavinia Mirea</cp:lastModifiedBy>
  <dcterms:modified xsi:type="dcterms:W3CDTF">2025-03-28T08:07:24Z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2C6C584B29CD48DE9E5F0585FC34164F_12</vt:lpwstr>
  </property>
</Properties>
</file>